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94233E" w:rsidRDefault="00631BB7" w:rsidP="0094233E">
      <w:pPr>
        <w:pStyle w:val="Heading3"/>
        <w:ind w:left="114" w:right="966"/>
        <w:jc w:val="center"/>
        <w:rPr>
          <w:color w:val="58595B"/>
          <w:spacing w:val="-13"/>
        </w:rPr>
      </w:pP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9"/>
        </w:rPr>
        <w:t>P</w:t>
      </w:r>
      <w:r>
        <w:rPr>
          <w:color w:val="58595B"/>
        </w:rPr>
        <w:t>olicy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Procedures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Handling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w w:val="98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</w:p>
    <w:p w:rsidR="00631BB7" w:rsidRDefault="00BE6108" w:rsidP="0094233E">
      <w:pPr>
        <w:pStyle w:val="Heading3"/>
        <w:ind w:left="114" w:right="966"/>
        <w:jc w:val="center"/>
        <w:rPr>
          <w:b w:val="0"/>
          <w:bCs w:val="0"/>
        </w:rPr>
      </w:pPr>
      <w:r>
        <w:rPr>
          <w:color w:val="58595B"/>
          <w:spacing w:val="-13"/>
        </w:rPr>
        <w:t>(</w:t>
      </w:r>
      <w:proofErr w:type="gramStart"/>
      <w:r>
        <w:rPr>
          <w:color w:val="58595B"/>
          <w:spacing w:val="-13"/>
        </w:rPr>
        <w:t>name</w:t>
      </w:r>
      <w:proofErr w:type="gramEnd"/>
      <w:r>
        <w:rPr>
          <w:color w:val="58595B"/>
          <w:spacing w:val="-13"/>
        </w:rPr>
        <w:t xml:space="preserve"> of </w:t>
      </w:r>
      <w:r w:rsidR="00631BB7">
        <w:rPr>
          <w:color w:val="58595B"/>
        </w:rPr>
        <w:t>School</w:t>
      </w:r>
      <w:r>
        <w:rPr>
          <w:color w:val="58595B"/>
        </w:rPr>
        <w:t>)</w:t>
      </w:r>
    </w:p>
    <w:p w:rsidR="00631BB7" w:rsidRDefault="00631BB7" w:rsidP="0094233E">
      <w:pPr>
        <w:spacing w:before="9"/>
        <w:rPr>
          <w:sz w:val="18"/>
          <w:szCs w:val="18"/>
        </w:rPr>
      </w:pPr>
    </w:p>
    <w:p w:rsidR="00631BB7" w:rsidRDefault="00631BB7" w:rsidP="0094233E">
      <w:pPr>
        <w:rPr>
          <w:sz w:val="20"/>
          <w:szCs w:val="20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94"/>
        </w:tabs>
        <w:ind w:lef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Introduction</w:t>
      </w:r>
      <w:r>
        <w:rPr>
          <w:rFonts w:ascii="Arial" w:eastAsia="Arial" w:hAnsi="Arial" w:cs="Arial"/>
          <w:b/>
          <w:bCs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58595B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Scope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2232A"/>
          <w:spacing w:val="-8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3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care</w:t>
      </w:r>
      <w:r>
        <w:rPr>
          <w:rFonts w:ascii="Arial" w:eastAsia="Arial" w:hAnsi="Arial" w:cs="Arial"/>
          <w:b/>
          <w:bCs/>
          <w:color w:val="D223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about</w:t>
      </w:r>
      <w:r>
        <w:rPr>
          <w:rFonts w:ascii="Arial" w:eastAsia="Arial" w:hAnsi="Arial" w:cs="Arial"/>
          <w:b/>
          <w:bCs/>
          <w:color w:val="D2232A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color w:val="D223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D2232A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think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144"/>
      </w:pP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work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partnership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parents/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wider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communit</w:t>
      </w:r>
      <w:r>
        <w:rPr>
          <w:color w:val="58595B"/>
          <w:spacing w:val="-19"/>
        </w:rPr>
        <w:t>y</w:t>
      </w:r>
      <w:r>
        <w:rPr>
          <w:color w:val="58595B"/>
        </w:rPr>
        <w:t>.</w:t>
      </w:r>
      <w:r>
        <w:rPr>
          <w:color w:val="58595B"/>
          <w:w w:val="98"/>
        </w:rPr>
        <w:t xml:space="preserve"> </w:t>
      </w:r>
      <w:r>
        <w:rPr>
          <w:color w:val="58595B"/>
          <w:spacing w:val="-7"/>
        </w:rPr>
        <w:t>W</w:t>
      </w:r>
      <w:r>
        <w:rPr>
          <w:color w:val="58595B"/>
        </w:rPr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hard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pupils/students.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26"/>
        </w:rPr>
        <w:t>Y</w:t>
      </w:r>
      <w:r>
        <w:rPr>
          <w:color w:val="58595B"/>
        </w:rPr>
        <w:t>our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views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future.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7"/>
        </w:rPr>
        <w:t>W</w:t>
      </w:r>
      <w:r>
        <w:rPr>
          <w:color w:val="58595B"/>
        </w:rPr>
        <w:t>e</w:t>
      </w:r>
      <w:r>
        <w:rPr>
          <w:color w:val="58595B"/>
          <w:w w:val="98"/>
        </w:rPr>
        <w:t xml:space="preserve"> </w:t>
      </w:r>
      <w:r>
        <w:rPr>
          <w:color w:val="58595B"/>
        </w:rPr>
        <w:t>like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know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things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well.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7"/>
        </w:rPr>
        <w:t>W</w:t>
      </w:r>
      <w:r>
        <w:rPr>
          <w:color w:val="58595B"/>
        </w:rPr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want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parents/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tell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worries, concerns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soon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possible.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much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easier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sort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recent problem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something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happened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time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ago.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2232A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D2232A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commitment</w:t>
      </w:r>
      <w:r>
        <w:rPr>
          <w:rFonts w:ascii="Arial" w:eastAsia="Arial" w:hAnsi="Arial" w:cs="Arial"/>
          <w:b/>
          <w:bCs/>
          <w:color w:val="D2232A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D2232A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you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ind w:left="394" w:hanging="281"/>
        <w:rPr>
          <w:rFonts w:cs="Arial"/>
        </w:rPr>
      </w:pPr>
      <w:r>
        <w:rPr>
          <w:rFonts w:cs="Arial"/>
          <w:color w:val="58595B"/>
          <w:spacing w:val="-7"/>
        </w:rPr>
        <w:t>W</w:t>
      </w:r>
      <w:r>
        <w:rPr>
          <w:rFonts w:cs="Arial"/>
          <w:color w:val="58595B"/>
        </w:rPr>
        <w:t>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will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deal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with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your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concern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professional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manne</w:t>
      </w:r>
      <w:r>
        <w:rPr>
          <w:rFonts w:cs="Arial"/>
          <w:color w:val="58595B"/>
          <w:spacing w:val="-24"/>
        </w:rPr>
        <w:t>r</w:t>
      </w:r>
      <w:r>
        <w:rPr>
          <w:rFonts w:cs="Arial"/>
          <w:color w:val="58595B"/>
        </w:rPr>
        <w:t>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rPr>
          <w:rFonts w:cs="Arial"/>
        </w:rPr>
      </w:pPr>
      <w:r>
        <w:rPr>
          <w:rFonts w:cs="Arial"/>
          <w:color w:val="58595B"/>
        </w:rPr>
        <w:t>It</w:t>
      </w:r>
      <w:r>
        <w:rPr>
          <w:rFonts w:cs="Arial"/>
          <w:color w:val="58595B"/>
          <w:spacing w:val="7"/>
        </w:rPr>
        <w:t xml:space="preserve"> </w:t>
      </w:r>
      <w:r>
        <w:rPr>
          <w:rFonts w:cs="Arial"/>
          <w:color w:val="58595B"/>
        </w:rPr>
        <w:t>will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be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looked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into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thoroughl</w:t>
      </w:r>
      <w:r>
        <w:rPr>
          <w:rFonts w:cs="Arial"/>
          <w:color w:val="58595B"/>
          <w:spacing w:val="-18"/>
        </w:rPr>
        <w:t>y</w:t>
      </w:r>
      <w:r>
        <w:rPr>
          <w:rFonts w:cs="Arial"/>
          <w:color w:val="58595B"/>
        </w:rPr>
        <w:t>,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fairly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as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quickly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as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possible.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rPr>
          <w:rFonts w:cs="Arial"/>
        </w:rPr>
      </w:pPr>
      <w:r>
        <w:rPr>
          <w:rFonts w:cs="Arial"/>
          <w:color w:val="58595B"/>
          <w:spacing w:val="-7"/>
        </w:rPr>
        <w:t>W</w:t>
      </w:r>
      <w:r>
        <w:rPr>
          <w:rFonts w:cs="Arial"/>
          <w:color w:val="58595B"/>
        </w:rPr>
        <w:t>e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will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keep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you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up-to-date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with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what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we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are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doing.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rPr>
          <w:rFonts w:cs="Arial"/>
        </w:rPr>
      </w:pPr>
      <w:r>
        <w:rPr>
          <w:rFonts w:cs="Arial"/>
          <w:color w:val="58595B"/>
          <w:spacing w:val="-7"/>
        </w:rPr>
        <w:t>W</w:t>
      </w:r>
      <w:r>
        <w:rPr>
          <w:rFonts w:cs="Arial"/>
          <w:color w:val="58595B"/>
        </w:rPr>
        <w:t>e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will</w:t>
      </w:r>
      <w:r>
        <w:rPr>
          <w:rFonts w:cs="Arial"/>
          <w:color w:val="58595B"/>
          <w:spacing w:val="2"/>
        </w:rPr>
        <w:t xml:space="preserve"> </w:t>
      </w:r>
      <w:proofErr w:type="spellStart"/>
      <w:r>
        <w:rPr>
          <w:rFonts w:cs="Arial"/>
          <w:color w:val="58595B"/>
        </w:rPr>
        <w:t>apologise</w:t>
      </w:r>
      <w:proofErr w:type="spellEnd"/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if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school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has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made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mistake.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before="12"/>
        <w:ind w:left="394" w:hanging="281"/>
        <w:rPr>
          <w:rFonts w:cs="Arial"/>
        </w:rPr>
      </w:pPr>
      <w:r>
        <w:rPr>
          <w:rFonts w:cs="Arial"/>
          <w:color w:val="58595B"/>
          <w:spacing w:val="-7"/>
        </w:rPr>
        <w:t>W</w:t>
      </w:r>
      <w:r>
        <w:rPr>
          <w:rFonts w:cs="Arial"/>
          <w:color w:val="58595B"/>
        </w:rPr>
        <w:t>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will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tell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you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what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are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going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do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put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things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right.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2232A"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color w:val="D2232A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D2232A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do</w:t>
      </w:r>
      <w:r>
        <w:rPr>
          <w:rFonts w:ascii="Arial" w:eastAsia="Arial" w:hAnsi="Arial" w:cs="Arial"/>
          <w:b/>
          <w:bCs/>
          <w:color w:val="D2232A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32A"/>
          <w:sz w:val="24"/>
          <w:szCs w:val="24"/>
        </w:rPr>
        <w:t>first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315"/>
      </w:pPr>
      <w:r>
        <w:rPr>
          <w:color w:val="58595B"/>
        </w:rPr>
        <w:t>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concern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anything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tell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telephone,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writing.</w:t>
      </w:r>
      <w:r>
        <w:rPr>
          <w:color w:val="58595B"/>
          <w:w w:val="101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difficult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you,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friend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advocate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speak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your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behal</w:t>
      </w:r>
      <w:r>
        <w:rPr>
          <w:color w:val="58595B"/>
          <w:spacing w:val="-5"/>
        </w:rPr>
        <w:t>f</w:t>
      </w:r>
      <w:r>
        <w:rPr>
          <w:color w:val="58595B"/>
        </w:rPr>
        <w:t>.</w:t>
      </w:r>
      <w:r>
        <w:rPr>
          <w:color w:val="58595B"/>
          <w:w w:val="98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sorted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quickly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either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putting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things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right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by</w:t>
      </w:r>
      <w:r>
        <w:rPr>
          <w:color w:val="58595B"/>
          <w:w w:val="104"/>
        </w:rPr>
        <w:t xml:space="preserve"> </w:t>
      </w:r>
      <w:r>
        <w:rPr>
          <w:color w:val="58595B"/>
        </w:rPr>
        <w:t>explaining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actions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you.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296"/>
        <w:jc w:val="both"/>
      </w:pPr>
      <w:r>
        <w:rPr>
          <w:color w:val="58595B"/>
          <w:spacing w:val="-20"/>
        </w:rPr>
        <w:t>T</w:t>
      </w:r>
      <w:r>
        <w:rPr>
          <w:color w:val="58595B"/>
        </w:rPr>
        <w:t>ry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member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involved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your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child’s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class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teacher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(primary)/your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child’s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form</w:t>
      </w:r>
      <w:r>
        <w:rPr>
          <w:color w:val="58595B"/>
          <w:w w:val="101"/>
        </w:rPr>
        <w:t xml:space="preserve"> </w:t>
      </w:r>
      <w:r>
        <w:rPr>
          <w:color w:val="58595B"/>
        </w:rPr>
        <w:t>tutor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head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(secondary)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either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issue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pass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someone</w:t>
      </w:r>
      <w:r>
        <w:rPr>
          <w:color w:val="58595B"/>
          <w:w w:val="10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able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help.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396"/>
      </w:pPr>
      <w:r>
        <w:rPr>
          <w:color w:val="58595B"/>
        </w:rPr>
        <w:t>Please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remember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beginning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day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very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busy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 xml:space="preserve">time. 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you</w:t>
      </w:r>
      <w:r>
        <w:rPr>
          <w:color w:val="58595B"/>
          <w:w w:val="102"/>
        </w:rPr>
        <w:t xml:space="preserve"> </w:t>
      </w:r>
      <w:r>
        <w:rPr>
          <w:color w:val="58595B"/>
        </w:rPr>
        <w:t>talk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teacher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times,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practical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reasons,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possible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sort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things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out</w:t>
      </w:r>
      <w:r>
        <w:rPr>
          <w:color w:val="58595B"/>
          <w:w w:val="102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 xml:space="preserve">then. 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prepared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them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make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appointment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see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you/to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ring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more</w:t>
      </w:r>
      <w:r>
        <w:rPr>
          <w:color w:val="58595B"/>
          <w:w w:val="101"/>
        </w:rPr>
        <w:t xml:space="preserve"> </w:t>
      </w:r>
      <w:r>
        <w:rPr>
          <w:color w:val="58595B"/>
        </w:rPr>
        <w:t>convenient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time.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314"/>
        <w:rPr>
          <w:color w:val="58595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E864D1" wp14:editId="4F7086E2">
                <wp:simplePos x="0" y="0"/>
                <wp:positionH relativeFrom="page">
                  <wp:posOffset>457200</wp:posOffset>
                </wp:positionH>
                <wp:positionV relativeFrom="paragraph">
                  <wp:posOffset>1637030</wp:posOffset>
                </wp:positionV>
                <wp:extent cx="1270" cy="1270"/>
                <wp:effectExtent l="9525" t="13970" r="8255" b="13335"/>
                <wp:wrapNone/>
                <wp:docPr id="2159" name="Group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2578"/>
                          <a:chExt cx="2" cy="2"/>
                        </a:xfrm>
                      </wpg:grpSpPr>
                      <wps:wsp>
                        <wps:cNvPr id="2160" name="Freeform 2052"/>
                        <wps:cNvSpPr>
                          <a:spLocks/>
                        </wps:cNvSpPr>
                        <wps:spPr bwMode="auto">
                          <a:xfrm>
                            <a:off x="720" y="25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23A9" id="Group 2051" o:spid="_x0000_s1026" style="position:absolute;margin-left:36pt;margin-top:128.9pt;width:.1pt;height:.1pt;z-index:-251657216;mso-position-horizontal-relative:page" coordorigin="720,25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">
                <v:shape id="Freeform 2052" o:spid="_x0000_s1027" style="position:absolute;left:720;top:257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cksMA&#10;AADdAAAADwAAAGRycy9kb3ducmV2LnhtbERPz2vCMBS+C/4P4QneNK2Cjs4oIhsMdhBrBzs+mmdT&#10;bV5qk2nnX78cBh4/vt+rTW8bcaPO144VpNMEBHHpdM2VguL4PnkB4QOyxsYxKfglD5v1cLDCTLs7&#10;H+iWh0rEEPYZKjAhtJmUvjRk0U9dSxy5k+sshgi7SuoO7zHcNnKWJAtpsebYYLClnaHykv9YBed+&#10;+Zg74/bf6bVIPwPnb4evXKnxqN++ggjUh6f43/2hFczSRdwf38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DcksMAAADdAAAADwAAAAAAAAAAAAAAAACYAgAAZHJzL2Rv&#10;d25yZXYueG1sUEsFBgAAAAAEAAQA9QAAAIgDAAAAAA=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considering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complaints,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dealt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effectively</w:t>
      </w:r>
      <w:r>
        <w:rPr>
          <w:color w:val="58595B"/>
          <w:w w:val="9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fairness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parties. 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possible,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resolved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informall</w:t>
      </w:r>
      <w:r>
        <w:rPr>
          <w:color w:val="58595B"/>
          <w:spacing w:val="-18"/>
        </w:rPr>
        <w:t>y</w:t>
      </w:r>
      <w:r>
        <w:rPr>
          <w:color w:val="58595B"/>
        </w:rPr>
        <w:t>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w w:val="97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resolved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informall</w:t>
      </w:r>
      <w:r>
        <w:rPr>
          <w:color w:val="58595B"/>
          <w:spacing w:val="-18"/>
        </w:rPr>
        <w:t>y</w:t>
      </w:r>
      <w:r>
        <w:rPr>
          <w:color w:val="58595B"/>
        </w:rPr>
        <w:t>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formal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procedures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set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section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“6(ii)”</w:t>
      </w:r>
      <w:r>
        <w:rPr>
          <w:color w:val="58595B"/>
          <w:w w:val="106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 xml:space="preserve">followed. 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your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lastRenderedPageBreak/>
        <w:t>concern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considered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sufficiently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complex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serious, 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choose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investigate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formally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outset.</w:t>
      </w:r>
    </w:p>
    <w:p w:rsidR="00BE6108" w:rsidRDefault="00BE6108" w:rsidP="00631BB7">
      <w:pPr>
        <w:pStyle w:val="BodyText"/>
        <w:spacing w:line="250" w:lineRule="auto"/>
        <w:ind w:left="114" w:right="314"/>
      </w:pPr>
    </w:p>
    <w:p w:rsidR="00631BB7" w:rsidRDefault="00631BB7" w:rsidP="00631BB7">
      <w:pPr>
        <w:numPr>
          <w:ilvl w:val="0"/>
          <w:numId w:val="9"/>
        </w:numPr>
        <w:tabs>
          <w:tab w:val="left" w:pos="420"/>
        </w:tabs>
        <w:spacing w:before="67"/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concern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complaint?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numPr>
          <w:ilvl w:val="0"/>
          <w:numId w:val="8"/>
        </w:numPr>
        <w:tabs>
          <w:tab w:val="left" w:pos="859"/>
        </w:tabs>
        <w:ind w:left="772" w:hanging="633"/>
      </w:pP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concern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defined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as:</w:t>
      </w:r>
    </w:p>
    <w:p w:rsidR="00631BB7" w:rsidRDefault="00631BB7" w:rsidP="00631BB7">
      <w:pPr>
        <w:pStyle w:val="BodyText"/>
        <w:numPr>
          <w:ilvl w:val="1"/>
          <w:numId w:val="8"/>
        </w:numPr>
        <w:tabs>
          <w:tab w:val="left" w:pos="859"/>
        </w:tabs>
        <w:spacing w:before="12"/>
        <w:ind w:left="860"/>
        <w:rPr>
          <w:rFonts w:cs="Arial"/>
        </w:rPr>
      </w:pPr>
      <w:r>
        <w:rPr>
          <w:rFonts w:cs="Arial"/>
          <w:color w:val="58595B"/>
        </w:rPr>
        <w:t>An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expression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dissatisfaction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about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conduct/operation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School.</w:t>
      </w:r>
    </w:p>
    <w:p w:rsidR="00631BB7" w:rsidRDefault="00631BB7" w:rsidP="00631BB7">
      <w:pPr>
        <w:pStyle w:val="BodyText"/>
        <w:numPr>
          <w:ilvl w:val="1"/>
          <w:numId w:val="8"/>
        </w:numPr>
        <w:tabs>
          <w:tab w:val="left" w:pos="859"/>
        </w:tabs>
        <w:spacing w:before="12" w:line="250" w:lineRule="auto"/>
        <w:ind w:left="860" w:right="635"/>
      </w:pP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conduct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</w:t>
      </w:r>
      <w:r>
        <w:rPr>
          <w:rFonts w:cs="Arial"/>
          <w:color w:val="58595B"/>
          <w:spacing w:val="-5"/>
        </w:rPr>
        <w:t>f</w:t>
      </w:r>
      <w:r>
        <w:rPr>
          <w:rFonts w:cs="Arial"/>
          <w:color w:val="58595B"/>
        </w:rPr>
        <w:t>,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actions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lack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actions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by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member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staff/the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Governing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Body/an</w:t>
      </w:r>
      <w:r>
        <w:rPr>
          <w:rFonts w:cs="Arial"/>
          <w:color w:val="58595B"/>
          <w:w w:val="102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governo</w:t>
      </w:r>
      <w:r>
        <w:rPr>
          <w:color w:val="58595B"/>
          <w:spacing w:val="-24"/>
        </w:rPr>
        <w:t>r</w:t>
      </w:r>
      <w:r>
        <w:rPr>
          <w:color w:val="58595B"/>
        </w:rPr>
        <w:t>.</w:t>
      </w:r>
    </w:p>
    <w:p w:rsidR="00631BB7" w:rsidRDefault="00631BB7" w:rsidP="00631BB7">
      <w:pPr>
        <w:pStyle w:val="BodyText"/>
        <w:numPr>
          <w:ilvl w:val="1"/>
          <w:numId w:val="8"/>
        </w:numPr>
        <w:tabs>
          <w:tab w:val="left" w:pos="859"/>
        </w:tabs>
        <w:spacing w:line="250" w:lineRule="auto"/>
        <w:ind w:left="860" w:right="529"/>
      </w:pPr>
      <w:r>
        <w:rPr>
          <w:rFonts w:cs="Arial"/>
          <w:color w:val="58595B"/>
        </w:rPr>
        <w:t>Unacceptable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delay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dealing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with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matter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unreasonable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treatment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pupil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w w:val="102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person.</w:t>
      </w:r>
    </w:p>
    <w:p w:rsidR="00631BB7" w:rsidRDefault="00631BB7" w:rsidP="00631BB7">
      <w:pPr>
        <w:pStyle w:val="BodyText"/>
        <w:numPr>
          <w:ilvl w:val="0"/>
          <w:numId w:val="8"/>
        </w:numPr>
        <w:tabs>
          <w:tab w:val="left" w:pos="772"/>
        </w:tabs>
        <w:spacing w:line="250" w:lineRule="auto"/>
        <w:ind w:left="772" w:right="1376" w:hanging="63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0E9DB0" wp14:editId="6EC465C4">
                <wp:simplePos x="0" y="0"/>
                <wp:positionH relativeFrom="page">
                  <wp:posOffset>3773805</wp:posOffset>
                </wp:positionH>
                <wp:positionV relativeFrom="paragraph">
                  <wp:posOffset>999490</wp:posOffset>
                </wp:positionV>
                <wp:extent cx="1270" cy="1270"/>
                <wp:effectExtent l="11430" t="13335" r="6350" b="4445"/>
                <wp:wrapNone/>
                <wp:docPr id="2052" name="Group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943" y="1574"/>
                          <a:chExt cx="2" cy="2"/>
                        </a:xfrm>
                      </wpg:grpSpPr>
                      <wps:wsp>
                        <wps:cNvPr id="2053" name="Freeform 1945"/>
                        <wps:cNvSpPr>
                          <a:spLocks/>
                        </wps:cNvSpPr>
                        <wps:spPr bwMode="auto">
                          <a:xfrm>
                            <a:off x="5943" y="157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79426" id="Group 1944" o:spid="_x0000_s1026" style="position:absolute;margin-left:297.15pt;margin-top:78.7pt;width:.1pt;height:.1pt;z-index:-251655168;mso-position-horizontal-relative:page" coordorigin="5943,157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">
                <v:shape id="Freeform 1945" o:spid="_x0000_s1027" style="position:absolute;left:5943;top:15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9VccA&#10;AADdAAAADwAAAGRycy9kb3ducmV2LnhtbESPQWvCQBSE74X+h+UVvIjuqiglukopCD300Ko95PbM&#10;PpO02bdpdk1if70rCD0OM/MNs9r0thItNb50rGEyViCIM2dKzjUc9tvRMwgfkA1WjknDhTxs1o8P&#10;K0yM6/iT2l3IRYSwT1BDEUKdSOmzgiz6sauJo3dyjcUQZZNL02AX4baSU6UW0mLJcaHAml4Lyn52&#10;Z6tBfbfdMP1qt4Enf+Y4LH/fP1LUevDUvyxBBOrDf/jefjMapmo+g9ub+AT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QPVXHAAAA3QAAAA8AAAAAAAAAAAAAAAAAmAIAAGRy&#10;cy9kb3ducmV2LnhtbFBLBQYAAAAABAAEAPUAAACMAwAAAAA=&#10;" path="m,l,e" filled="f" strokecolor="#231f20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58595B"/>
        </w:rPr>
        <w:t>Concerns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relating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these</w:t>
      </w:r>
      <w:r>
        <w:rPr>
          <w:color w:val="58595B"/>
          <w:w w:val="99"/>
        </w:rPr>
        <w:t xml:space="preserve"> </w:t>
      </w:r>
      <w:r>
        <w:rPr>
          <w:color w:val="58595B"/>
        </w:rPr>
        <w:t>procedures,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separate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procedures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appl</w:t>
      </w:r>
      <w:r>
        <w:rPr>
          <w:color w:val="58595B"/>
          <w:spacing w:val="-18"/>
        </w:rPr>
        <w:t>y</w:t>
      </w:r>
      <w:r>
        <w:rPr>
          <w:color w:val="58595B"/>
        </w:rPr>
        <w:t>.</w:t>
      </w: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spacing w:before="10" w:line="240" w:lineRule="exact"/>
        <w:rPr>
          <w:sz w:val="24"/>
          <w:szCs w:val="24"/>
        </w:rPr>
      </w:pPr>
    </w:p>
    <w:tbl>
      <w:tblPr>
        <w:tblW w:w="9074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851"/>
      </w:tblGrid>
      <w:tr w:rsidR="00631BB7" w:rsidTr="00E428C6">
        <w:trPr>
          <w:trHeight w:hRule="exact" w:val="343"/>
        </w:trPr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1145"/>
          </w:tcPr>
          <w:p w:rsidR="00631BB7" w:rsidRDefault="00631BB7" w:rsidP="00003839">
            <w:pPr>
              <w:pStyle w:val="TableParagraph"/>
              <w:spacing w:before="38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These</w:t>
            </w:r>
            <w:r>
              <w:rPr>
                <w:rFonts w:ascii="Arial" w:eastAsia="Arial" w:hAnsi="Arial" w:cs="Arial"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procedures</w:t>
            </w:r>
            <w:r>
              <w:rPr>
                <w:rFonts w:ascii="Arial" w:eastAsia="Arial" w:hAnsi="Arial" w:cs="Arial"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color w:val="FFFFF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cover:</w:t>
            </w:r>
          </w:p>
        </w:tc>
      </w:tr>
      <w:tr w:rsidR="00631BB7" w:rsidTr="00E428C6">
        <w:trPr>
          <w:trHeight w:hRule="exact" w:val="343"/>
        </w:trPr>
        <w:tc>
          <w:tcPr>
            <w:tcW w:w="5223" w:type="dxa"/>
            <w:tcBorders>
              <w:top w:val="nil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8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Protection</w:t>
            </w:r>
          </w:p>
        </w:tc>
        <w:tc>
          <w:tcPr>
            <w:tcW w:w="3851" w:type="dxa"/>
            <w:tcBorders>
              <w:top w:val="nil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8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School</w:t>
            </w:r>
            <w:r>
              <w:rPr>
                <w:rFonts w:ascii="Arial" w:eastAsia="Arial" w:hAnsi="Arial" w:cs="Arial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re-organisation</w:t>
            </w:r>
            <w:r>
              <w:rPr>
                <w:rFonts w:ascii="Arial" w:eastAsia="Arial" w:hAnsi="Arial" w:cs="Arial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proposals</w:t>
            </w:r>
          </w:p>
        </w:tc>
      </w:tr>
      <w:tr w:rsidR="00631BB7" w:rsidTr="00E428C6">
        <w:trPr>
          <w:trHeight w:hRule="exact" w:val="1207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Default="00631BB7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Collective</w:t>
            </w:r>
            <w:r>
              <w:rPr>
                <w:rFonts w:ascii="Arial" w:eastAsia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orship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631BB7" w:rsidRDefault="00631BB7" w:rsidP="00003839">
            <w:pPr>
              <w:pStyle w:val="TableParagraph"/>
              <w:spacing w:before="33" w:line="250" w:lineRule="auto"/>
              <w:ind w:left="75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provided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organisations</w:t>
            </w:r>
            <w:r>
              <w:rPr>
                <w:rFonts w:ascii="Arial" w:eastAsia="Arial" w:hAnsi="Arial" w:cs="Arial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231F20"/>
                <w:w w:val="10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school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school.</w:t>
            </w:r>
            <w:r>
              <w:rPr>
                <w:rFonts w:ascii="Arial" w:eastAsia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These</w:t>
            </w:r>
            <w:r>
              <w:rPr>
                <w:rFonts w:ascii="Arial" w:eastAsia="Arial" w:hAnsi="Arial" w:cs="Arial"/>
                <w:color w:val="231F20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organisations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own</w:t>
            </w:r>
            <w:r>
              <w:rPr>
                <w:rFonts w:ascii="Arial" w:eastAsia="Arial" w:hAnsi="Arial" w:cs="Arial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complaints</w:t>
            </w:r>
            <w:r>
              <w:rPr>
                <w:rFonts w:ascii="Arial" w:eastAsia="Arial" w:hAnsi="Arial" w:cs="Arial"/>
                <w:color w:val="231F20"/>
                <w:w w:val="10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procedures</w:t>
            </w:r>
          </w:p>
        </w:tc>
      </w:tr>
      <w:tr w:rsidR="00631BB7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unctions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County</w:t>
            </w:r>
            <w:r>
              <w:rPr>
                <w:rFonts w:ascii="Arial" w:eastAsia="Arial" w:hAnsi="Arial" w:cs="Arial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Council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Sex</w:t>
            </w:r>
            <w:r>
              <w:rPr>
                <w:rFonts w:ascii="Arial" w:eastAsia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Education</w:t>
            </w:r>
          </w:p>
        </w:tc>
      </w:tr>
      <w:tr w:rsidR="00631BB7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Default="00631BB7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National</w:t>
            </w:r>
            <w:r>
              <w:rPr>
                <w:rFonts w:ascii="Arial" w:eastAsia="Arial" w:hAnsi="Arial" w:cs="Arial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Curriculum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631BB7" w:rsidRDefault="00E428C6" w:rsidP="00E428C6">
            <w:pPr>
              <w:pStyle w:val="TableParagraph"/>
              <w:spacing w:before="33"/>
              <w:ind w:left="75" w:right="1655" w:hanging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 w:rsidR="00631BB7">
              <w:rPr>
                <w:rFonts w:ascii="Arial" w:eastAsia="Arial" w:hAnsi="Arial" w:cs="Arial"/>
                <w:color w:val="231F20"/>
                <w:sz w:val="24"/>
                <w:szCs w:val="24"/>
              </w:rPr>
              <w:t>Staff</w:t>
            </w:r>
            <w:r w:rsidR="00631BB7"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 w:rsidR="00631BB7">
              <w:rPr>
                <w:rFonts w:ascii="Arial" w:eastAsia="Arial" w:hAnsi="Arial" w:cs="Arial"/>
                <w:color w:val="231F20"/>
                <w:sz w:val="24"/>
                <w:szCs w:val="24"/>
              </w:rPr>
              <w:t>grievance</w:t>
            </w:r>
            <w:r w:rsidR="00631BB7"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 w:rsidR="00631BB7">
              <w:rPr>
                <w:rFonts w:ascii="Arial" w:eastAsia="Arial" w:hAnsi="Arial" w:cs="Arial"/>
                <w:color w:val="231F20"/>
                <w:sz w:val="24"/>
                <w:szCs w:val="24"/>
              </w:rPr>
              <w:t>and</w:t>
            </w:r>
            <w:r w:rsidR="00631BB7"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 w:rsidR="00631BB7">
              <w:rPr>
                <w:rFonts w:ascii="Arial" w:eastAsia="Arial" w:hAnsi="Arial" w:cs="Arial"/>
                <w:color w:val="231F20"/>
                <w:sz w:val="24"/>
                <w:szCs w:val="24"/>
              </w:rPr>
              <w:t>discipline</w:t>
            </w:r>
            <w:r w:rsidR="00631BB7"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 w:rsidR="00631BB7">
              <w:rPr>
                <w:rFonts w:ascii="Arial" w:eastAsia="Arial" w:hAnsi="Arial" w:cs="Arial"/>
                <w:color w:val="231F20"/>
                <w:sz w:val="24"/>
                <w:szCs w:val="24"/>
              </w:rPr>
              <w:t>procedures</w:t>
            </w:r>
          </w:p>
        </w:tc>
      </w:tr>
      <w:tr w:rsidR="00631BB7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upil Exclusions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3" w:line="250" w:lineRule="auto"/>
              <w:ind w:left="75" w:right="5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Special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Educational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Needs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Disabilities (SEND)</w:t>
            </w:r>
          </w:p>
        </w:tc>
      </w:tr>
      <w:tr w:rsidR="00631BB7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631BB7" w:rsidRDefault="00631BB7" w:rsidP="00003839">
            <w:pPr>
              <w:pStyle w:val="TableParagraph"/>
              <w:spacing w:before="33" w:line="250" w:lineRule="auto"/>
              <w:ind w:left="80" w:righ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Reports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reedom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Information</w:t>
            </w:r>
            <w:r>
              <w:rPr>
                <w:rFonts w:ascii="Arial" w:eastAsia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data protection*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631BB7" w:rsidRDefault="00631BB7" w:rsidP="0000383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Unauthorised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absence</w:t>
            </w:r>
            <w:r>
              <w:rPr>
                <w:rFonts w:ascii="Arial" w:eastAsia="Arial" w:hAnsi="Arial" w:cs="Arial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fines</w:t>
            </w:r>
          </w:p>
        </w:tc>
      </w:tr>
      <w:tr w:rsidR="00631BB7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nil"/>
              <w:right w:val="dotted" w:sz="4" w:space="0" w:color="231F20"/>
            </w:tcBorders>
            <w:shd w:val="clear" w:color="auto" w:fill="F8E5DC"/>
          </w:tcPr>
          <w:p w:rsidR="00631BB7" w:rsidRDefault="00631BB7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School</w:t>
            </w:r>
            <w:r>
              <w:rPr>
                <w:rFonts w:ascii="Arial" w:eastAsia="Arial" w:hAnsi="Arial" w:cs="Arial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Admissions</w:t>
            </w:r>
          </w:p>
        </w:tc>
        <w:tc>
          <w:tcPr>
            <w:tcW w:w="3851" w:type="dxa"/>
            <w:tcBorders>
              <w:top w:val="dotted" w:sz="4" w:space="0" w:color="231F20"/>
              <w:left w:val="dotted" w:sz="4" w:space="0" w:color="231F20"/>
              <w:bottom w:val="nil"/>
              <w:right w:val="nil"/>
            </w:tcBorders>
            <w:shd w:val="clear" w:color="auto" w:fill="F8E5DC"/>
          </w:tcPr>
          <w:p w:rsidR="00631BB7" w:rsidRDefault="00631BB7" w:rsidP="00003839"/>
        </w:tc>
      </w:tr>
    </w:tbl>
    <w:p w:rsidR="00631BB7" w:rsidRDefault="00631BB7" w:rsidP="00631BB7">
      <w:pPr>
        <w:spacing w:before="2" w:line="180" w:lineRule="exact"/>
        <w:rPr>
          <w:sz w:val="18"/>
          <w:szCs w:val="18"/>
        </w:rPr>
      </w:pPr>
    </w:p>
    <w:p w:rsidR="00631BB7" w:rsidRDefault="00631BB7" w:rsidP="00631BB7">
      <w:pPr>
        <w:spacing w:before="73"/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95B"/>
          <w:sz w:val="20"/>
          <w:szCs w:val="20"/>
        </w:rPr>
        <w:t>(*Where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the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concerns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or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complaints</w:t>
      </w:r>
      <w:r>
        <w:rPr>
          <w:rFonts w:ascii="Arial" w:eastAsia="Arial" w:hAnsi="Arial" w:cs="Arial"/>
          <w:color w:val="58595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still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exist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following</w:t>
      </w:r>
      <w:r>
        <w:rPr>
          <w:rFonts w:ascii="Arial" w:eastAsia="Arial" w:hAnsi="Arial" w:cs="Arial"/>
          <w:color w:val="58595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sz w:val="20"/>
          <w:szCs w:val="20"/>
        </w:rPr>
        <w:t>revie</w:t>
      </w:r>
      <w:r>
        <w:rPr>
          <w:rFonts w:ascii="Arial" w:eastAsia="Arial" w:hAnsi="Arial" w:cs="Arial"/>
          <w:color w:val="58595B"/>
          <w:spacing w:val="-15"/>
          <w:sz w:val="20"/>
          <w:szCs w:val="20"/>
        </w:rPr>
        <w:t>w</w:t>
      </w:r>
      <w:r>
        <w:rPr>
          <w:rFonts w:ascii="Arial" w:eastAsia="Arial" w:hAnsi="Arial" w:cs="Arial"/>
          <w:color w:val="58595B"/>
          <w:sz w:val="20"/>
          <w:szCs w:val="20"/>
        </w:rPr>
        <w:t>.)</w:t>
      </w:r>
    </w:p>
    <w:p w:rsidR="00631BB7" w:rsidRDefault="00631BB7" w:rsidP="00631BB7">
      <w:pPr>
        <w:spacing w:before="3" w:line="150" w:lineRule="exact"/>
        <w:rPr>
          <w:sz w:val="15"/>
          <w:szCs w:val="15"/>
        </w:rPr>
      </w:pPr>
    </w:p>
    <w:p w:rsidR="00631BB7" w:rsidRDefault="00631BB7" w:rsidP="00631BB7">
      <w:pPr>
        <w:spacing w:before="70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58595B"/>
        </w:rPr>
        <w:t>Note:</w:t>
      </w:r>
    </w:p>
    <w:p w:rsidR="00631BB7" w:rsidRDefault="00631BB7" w:rsidP="00631BB7">
      <w:pPr>
        <w:numPr>
          <w:ilvl w:val="0"/>
          <w:numId w:val="7"/>
        </w:numPr>
        <w:tabs>
          <w:tab w:val="left" w:pos="420"/>
        </w:tabs>
        <w:spacing w:before="11" w:line="250" w:lineRule="auto"/>
        <w:ind w:left="420" w:right="241" w:hanging="2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8595B"/>
        </w:rPr>
        <w:t>Serious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complaints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or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allegations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relating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to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the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  <w:spacing w:val="-2"/>
        </w:rPr>
        <w:t>a</w:t>
      </w:r>
      <w:r>
        <w:rPr>
          <w:rFonts w:ascii="Arial" w:eastAsia="Arial" w:hAnsi="Arial" w:cs="Arial"/>
          <w:color w:val="58595B"/>
        </w:rPr>
        <w:t>buse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of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children,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assault,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criminal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or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financial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matters are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also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subject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to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separate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 xml:space="preserve">procedures. </w:t>
      </w:r>
      <w:r>
        <w:rPr>
          <w:rFonts w:ascii="Arial" w:eastAsia="Arial" w:hAnsi="Arial" w:cs="Arial"/>
          <w:color w:val="58595B"/>
          <w:spacing w:val="3"/>
        </w:rPr>
        <w:t xml:space="preserve"> </w:t>
      </w:r>
      <w:r>
        <w:rPr>
          <w:rFonts w:ascii="Arial" w:eastAsia="Arial" w:hAnsi="Arial" w:cs="Arial"/>
          <w:color w:val="58595B"/>
        </w:rPr>
        <w:t>The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table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above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is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not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exhaustive,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and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separate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procedures</w:t>
      </w:r>
      <w:r>
        <w:rPr>
          <w:rFonts w:ascii="Arial" w:eastAsia="Arial" w:hAnsi="Arial" w:cs="Arial"/>
          <w:color w:val="58595B"/>
          <w:w w:val="102"/>
        </w:rPr>
        <w:t xml:space="preserve"> </w:t>
      </w:r>
      <w:r>
        <w:rPr>
          <w:rFonts w:ascii="Arial" w:eastAsia="Arial" w:hAnsi="Arial" w:cs="Arial"/>
          <w:color w:val="58595B"/>
        </w:rPr>
        <w:t>may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exist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for</w:t>
      </w:r>
      <w:r>
        <w:rPr>
          <w:rFonts w:ascii="Arial" w:eastAsia="Arial" w:hAnsi="Arial" w:cs="Arial"/>
          <w:color w:val="58595B"/>
          <w:spacing w:val="2"/>
        </w:rPr>
        <w:t xml:space="preserve"> </w:t>
      </w:r>
      <w:r>
        <w:rPr>
          <w:rFonts w:ascii="Arial" w:eastAsia="Arial" w:hAnsi="Arial" w:cs="Arial"/>
          <w:color w:val="58595B"/>
        </w:rPr>
        <w:t>other</w:t>
      </w:r>
      <w:r>
        <w:rPr>
          <w:rFonts w:ascii="Arial" w:eastAsia="Arial" w:hAnsi="Arial" w:cs="Arial"/>
          <w:color w:val="58595B"/>
          <w:spacing w:val="1"/>
        </w:rPr>
        <w:t xml:space="preserve"> </w:t>
      </w:r>
      <w:r>
        <w:rPr>
          <w:rFonts w:ascii="Arial" w:eastAsia="Arial" w:hAnsi="Arial" w:cs="Arial"/>
          <w:color w:val="58595B"/>
        </w:rPr>
        <w:t>categories.</w:t>
      </w:r>
    </w:p>
    <w:p w:rsidR="00631BB7" w:rsidRDefault="00631BB7" w:rsidP="00631BB7">
      <w:pPr>
        <w:numPr>
          <w:ilvl w:val="0"/>
          <w:numId w:val="7"/>
        </w:numPr>
        <w:tabs>
          <w:tab w:val="left" w:pos="420"/>
        </w:tabs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8595B"/>
          <w:spacing w:val="-7"/>
        </w:rPr>
        <w:t>F</w:t>
      </w:r>
      <w:r>
        <w:rPr>
          <w:rFonts w:ascii="Arial" w:eastAsia="Arial" w:hAnsi="Arial" w:cs="Arial"/>
          <w:color w:val="58595B"/>
        </w:rPr>
        <w:t>or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complaints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regarding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governors,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the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school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wi</w:t>
      </w:r>
      <w:r>
        <w:rPr>
          <w:rFonts w:ascii="Arial" w:eastAsia="Arial" w:hAnsi="Arial" w:cs="Arial"/>
          <w:color w:val="58595B"/>
          <w:spacing w:val="-1"/>
        </w:rPr>
        <w:t>l</w:t>
      </w:r>
      <w:r>
        <w:rPr>
          <w:rFonts w:ascii="Arial" w:eastAsia="Arial" w:hAnsi="Arial" w:cs="Arial"/>
          <w:color w:val="58595B"/>
        </w:rPr>
        <w:t>l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follow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this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  <w:spacing w:val="-7"/>
        </w:rPr>
        <w:t>P</w:t>
      </w:r>
      <w:r>
        <w:rPr>
          <w:rFonts w:ascii="Arial" w:eastAsia="Arial" w:hAnsi="Arial" w:cs="Arial"/>
          <w:color w:val="58595B"/>
        </w:rPr>
        <w:t>olicy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to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resolve</w:t>
      </w:r>
      <w:r>
        <w:rPr>
          <w:rFonts w:ascii="Arial" w:eastAsia="Arial" w:hAnsi="Arial" w:cs="Arial"/>
          <w:color w:val="58595B"/>
          <w:spacing w:val="4"/>
        </w:rPr>
        <w:t xml:space="preserve"> </w:t>
      </w:r>
      <w:r>
        <w:rPr>
          <w:rFonts w:ascii="Arial" w:eastAsia="Arial" w:hAnsi="Arial" w:cs="Arial"/>
          <w:color w:val="58595B"/>
        </w:rPr>
        <w:t>the</w:t>
      </w:r>
      <w:r>
        <w:rPr>
          <w:rFonts w:ascii="Arial" w:eastAsia="Arial" w:hAnsi="Arial" w:cs="Arial"/>
          <w:color w:val="58595B"/>
          <w:spacing w:val="5"/>
        </w:rPr>
        <w:t xml:space="preserve"> </w:t>
      </w:r>
      <w:r>
        <w:rPr>
          <w:rFonts w:ascii="Arial" w:eastAsia="Arial" w:hAnsi="Arial" w:cs="Arial"/>
          <w:color w:val="58595B"/>
        </w:rPr>
        <w:t>issue.</w:t>
      </w:r>
    </w:p>
    <w:p w:rsidR="00631BB7" w:rsidRDefault="00631BB7" w:rsidP="00631BB7">
      <w:pPr>
        <w:rPr>
          <w:rFonts w:ascii="Arial" w:eastAsia="Arial" w:hAnsi="Arial" w:cs="Arial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80"/>
        </w:tabs>
        <w:ind w:lef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w w:val="95"/>
          <w:sz w:val="24"/>
          <w:szCs w:val="24"/>
        </w:rPr>
        <w:t xml:space="preserve">Anonymous </w:t>
      </w:r>
      <w:r>
        <w:rPr>
          <w:rFonts w:ascii="Arial" w:eastAsia="Arial" w:hAnsi="Arial" w:cs="Arial"/>
          <w:b/>
          <w:bCs/>
          <w:color w:val="58595B"/>
          <w:spacing w:val="2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95"/>
          <w:sz w:val="24"/>
          <w:szCs w:val="24"/>
        </w:rPr>
        <w:t>Complaints</w:t>
      </w: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right="125"/>
      </w:pP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always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give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serious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consideration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brought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w w:val="103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attention.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Howeve</w:t>
      </w:r>
      <w:r>
        <w:rPr>
          <w:color w:val="58595B"/>
          <w:spacing w:val="-24"/>
        </w:rPr>
        <w:t>r</w:t>
      </w:r>
      <w:r>
        <w:rPr>
          <w:color w:val="58595B"/>
        </w:rPr>
        <w:t>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anonymous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normally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considered.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Pr="0094233E" w:rsidRDefault="00631BB7" w:rsidP="00631BB7">
      <w:pPr>
        <w:numPr>
          <w:ilvl w:val="0"/>
          <w:numId w:val="9"/>
        </w:numPr>
        <w:tabs>
          <w:tab w:val="left" w:pos="380"/>
        </w:tabs>
        <w:ind w:lef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Unreasonable</w:t>
      </w:r>
      <w:r>
        <w:rPr>
          <w:rFonts w:ascii="Arial" w:eastAsia="Arial" w:hAnsi="Arial" w:cs="Arial"/>
          <w:b/>
          <w:bCs/>
          <w:color w:val="58595B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Complaints</w:t>
      </w: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right="131"/>
      </w:pPr>
      <w:r>
        <w:rPr>
          <w:color w:val="58595B"/>
        </w:rPr>
        <w:t>There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right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raise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against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expectation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will</w:t>
      </w:r>
      <w:r>
        <w:rPr>
          <w:color w:val="58595B"/>
          <w:w w:val="101"/>
        </w:rPr>
        <w:t xml:space="preserve"> </w:t>
      </w:r>
      <w:r>
        <w:rPr>
          <w:color w:val="58595B"/>
        </w:rPr>
        <w:t>exhaust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 xml:space="preserve">procedures. 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contacts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again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issue,</w:t>
      </w:r>
      <w:r>
        <w:rPr>
          <w:color w:val="58595B"/>
          <w:w w:val="9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could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seen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unreasonable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lastRenderedPageBreak/>
        <w:t>school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choose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respond.</w:t>
      </w:r>
    </w:p>
    <w:p w:rsidR="00631BB7" w:rsidRDefault="00631BB7" w:rsidP="00E428C6">
      <w:pPr>
        <w:spacing w:before="8" w:line="280" w:lineRule="exact"/>
        <w:ind w:right="95"/>
        <w:rPr>
          <w:sz w:val="28"/>
          <w:szCs w:val="28"/>
        </w:rPr>
      </w:pPr>
    </w:p>
    <w:p w:rsidR="00631BB7" w:rsidRDefault="00631BB7" w:rsidP="00E428C6">
      <w:pPr>
        <w:numPr>
          <w:ilvl w:val="0"/>
          <w:numId w:val="9"/>
        </w:numPr>
        <w:tabs>
          <w:tab w:val="left" w:pos="380"/>
        </w:tabs>
        <w:ind w:left="380" w:right="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Making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</w:t>
      </w:r>
    </w:p>
    <w:p w:rsidR="00631BB7" w:rsidRDefault="00631BB7" w:rsidP="00E428C6">
      <w:pPr>
        <w:spacing w:line="200" w:lineRule="exact"/>
        <w:ind w:right="95"/>
        <w:rPr>
          <w:sz w:val="20"/>
          <w:szCs w:val="20"/>
        </w:rPr>
      </w:pPr>
    </w:p>
    <w:p w:rsidR="00631BB7" w:rsidRDefault="00631BB7" w:rsidP="00E428C6">
      <w:pPr>
        <w:pStyle w:val="BodyText"/>
        <w:spacing w:line="250" w:lineRule="auto"/>
        <w:ind w:right="95"/>
        <w:rPr>
          <w:color w:val="58595B"/>
        </w:rPr>
      </w:pP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expects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majority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months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incident</w:t>
      </w:r>
      <w:r>
        <w:rPr>
          <w:color w:val="58595B"/>
          <w:w w:val="102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complained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5"/>
        </w:rPr>
        <w:t>f</w:t>
      </w:r>
      <w:r>
        <w:rPr>
          <w:color w:val="58595B"/>
        </w:rPr>
        <w:t>.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consider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beyond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time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frame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exceptional</w:t>
      </w:r>
      <w:r>
        <w:rPr>
          <w:color w:val="58595B"/>
          <w:w w:val="101"/>
        </w:rPr>
        <w:t xml:space="preserve"> </w:t>
      </w:r>
      <w:r>
        <w:rPr>
          <w:color w:val="58595B"/>
        </w:rPr>
        <w:t>circumstances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onl</w:t>
      </w:r>
      <w:r>
        <w:rPr>
          <w:color w:val="58595B"/>
          <w:spacing w:val="-18"/>
        </w:rPr>
        <w:t>y</w:t>
      </w:r>
      <w:r>
        <w:rPr>
          <w:color w:val="58595B"/>
        </w:rPr>
        <w:t>.</w:t>
      </w:r>
    </w:p>
    <w:p w:rsidR="0094233E" w:rsidRDefault="0094233E" w:rsidP="00631BB7">
      <w:pPr>
        <w:pStyle w:val="BodyText"/>
        <w:spacing w:line="250" w:lineRule="auto"/>
        <w:ind w:right="104"/>
      </w:pPr>
    </w:p>
    <w:p w:rsidR="00631BB7" w:rsidRDefault="00631BB7" w:rsidP="00631BB7">
      <w:pPr>
        <w:pStyle w:val="BodyText"/>
        <w:spacing w:line="250" w:lineRule="auto"/>
        <w:ind w:right="266"/>
        <w:rPr>
          <w:color w:val="58595B"/>
        </w:rPr>
      </w:pPr>
      <w:r>
        <w:rPr>
          <w:color w:val="58595B"/>
        </w:rPr>
        <w:t>Dependent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table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guide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whom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referred</w:t>
      </w:r>
      <w:r>
        <w:rPr>
          <w:color w:val="58595B"/>
          <w:w w:val="99"/>
        </w:rPr>
        <w:t xml:space="preserve"> </w:t>
      </w:r>
      <w:r>
        <w:rPr>
          <w:color w:val="58595B"/>
        </w:rPr>
        <w:t>to:</w:t>
      </w:r>
    </w:p>
    <w:p w:rsidR="00BE6108" w:rsidRDefault="00BE6108" w:rsidP="00631BB7">
      <w:pPr>
        <w:pStyle w:val="BodyText"/>
        <w:spacing w:line="250" w:lineRule="auto"/>
        <w:ind w:right="266"/>
        <w:rPr>
          <w:color w:val="58595B"/>
        </w:rPr>
      </w:pPr>
    </w:p>
    <w:tbl>
      <w:tblPr>
        <w:tblW w:w="8932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3709"/>
      </w:tblGrid>
      <w:tr w:rsidR="00BE6108" w:rsidTr="00E428C6">
        <w:trPr>
          <w:trHeight w:hRule="exact" w:val="343"/>
        </w:trPr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1145"/>
          </w:tcPr>
          <w:p w:rsidR="00BE6108" w:rsidRDefault="0094233E" w:rsidP="00E428C6">
            <w:pPr>
              <w:pStyle w:val="TableParagraph"/>
              <w:spacing w:before="38"/>
              <w:ind w:left="80" w:right="24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Type of complaint: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 xml:space="preserve">    Contact the:</w:t>
            </w:r>
          </w:p>
        </w:tc>
      </w:tr>
      <w:tr w:rsidR="00BE6108" w:rsidRPr="0094233E" w:rsidTr="00E428C6">
        <w:trPr>
          <w:trHeight w:hRule="exact" w:val="655"/>
        </w:trPr>
        <w:tc>
          <w:tcPr>
            <w:tcW w:w="5223" w:type="dxa"/>
            <w:tcBorders>
              <w:top w:val="nil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233E" w:rsidRDefault="00BE6108" w:rsidP="0094233E">
            <w:pPr>
              <w:pStyle w:val="BodyText"/>
              <w:spacing w:before="67" w:line="250" w:lineRule="auto"/>
              <w:ind w:left="159"/>
              <w:rPr>
                <w:rFonts w:cs="Arial"/>
              </w:rPr>
            </w:pPr>
            <w:r w:rsidRPr="0094233E">
              <w:rPr>
                <w:rFonts w:cs="Arial"/>
                <w:color w:val="231F20"/>
              </w:rPr>
              <w:t>Something</w:t>
            </w:r>
            <w:r w:rsidRPr="0094233E">
              <w:rPr>
                <w:rFonts w:cs="Arial"/>
                <w:color w:val="231F20"/>
                <w:spacing w:val="5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that</w:t>
            </w:r>
            <w:r w:rsidRPr="0094233E">
              <w:rPr>
                <w:rFonts w:cs="Arial"/>
                <w:color w:val="231F20"/>
                <w:spacing w:val="6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has</w:t>
            </w:r>
            <w:r w:rsidRPr="0094233E">
              <w:rPr>
                <w:rFonts w:cs="Arial"/>
                <w:color w:val="231F20"/>
                <w:spacing w:val="6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happened,</w:t>
            </w:r>
            <w:r w:rsidRPr="0094233E">
              <w:rPr>
                <w:rFonts w:cs="Arial"/>
                <w:color w:val="231F20"/>
                <w:spacing w:val="6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or</w:t>
            </w:r>
            <w:r w:rsidRPr="0094233E">
              <w:rPr>
                <w:rFonts w:cs="Arial"/>
                <w:color w:val="231F20"/>
                <w:spacing w:val="5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failed</w:t>
            </w:r>
            <w:r w:rsidRPr="0094233E">
              <w:rPr>
                <w:rFonts w:cs="Arial"/>
                <w:color w:val="231F20"/>
                <w:spacing w:val="6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to</w:t>
            </w:r>
            <w:r w:rsidRPr="0094233E">
              <w:rPr>
                <w:rFonts w:cs="Arial"/>
                <w:color w:val="231F20"/>
                <w:w w:val="103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happen,</w:t>
            </w:r>
            <w:r w:rsidRPr="0094233E">
              <w:rPr>
                <w:rFonts w:cs="Arial"/>
                <w:color w:val="231F20"/>
                <w:spacing w:val="16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in</w:t>
            </w:r>
            <w:r w:rsidRPr="0094233E">
              <w:rPr>
                <w:rFonts w:cs="Arial"/>
                <w:color w:val="231F20"/>
                <w:spacing w:val="17"/>
              </w:rPr>
              <w:t xml:space="preserve"> </w:t>
            </w:r>
            <w:r w:rsidRPr="0094233E">
              <w:rPr>
                <w:rFonts w:cs="Arial"/>
                <w:color w:val="231F20"/>
              </w:rPr>
              <w:t>School.</w:t>
            </w:r>
          </w:p>
        </w:tc>
        <w:tc>
          <w:tcPr>
            <w:tcW w:w="3709" w:type="dxa"/>
            <w:tcBorders>
              <w:top w:val="nil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233E" w:rsidRDefault="00BE6108" w:rsidP="00BE6108">
            <w:pPr>
              <w:pStyle w:val="TableParagraph"/>
              <w:spacing w:before="38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Class</w:t>
            </w:r>
            <w:r w:rsidRPr="0094233E">
              <w:rPr>
                <w:rFonts w:ascii="Arial" w:hAnsi="Arial" w:cs="Arial"/>
                <w:color w:val="231F20"/>
                <w:spacing w:val="-13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teacher</w:t>
            </w:r>
            <w:r w:rsidRPr="0094233E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</w:p>
        </w:tc>
      </w:tr>
      <w:tr w:rsidR="00BE6108" w:rsidRPr="0094233E" w:rsidTr="00E428C6">
        <w:trPr>
          <w:trHeight w:hRule="exact" w:val="337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233E" w:rsidRDefault="0094233E" w:rsidP="0094233E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actions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class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teache</w:t>
            </w:r>
            <w:r w:rsidRPr="0094233E">
              <w:rPr>
                <w:rFonts w:ascii="Arial" w:hAnsi="Arial" w:cs="Arial"/>
                <w:color w:val="231F20"/>
                <w:spacing w:val="-24"/>
                <w:sz w:val="24"/>
                <w:szCs w:val="24"/>
              </w:rPr>
              <w:t>r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233E" w:rsidRDefault="0094233E" w:rsidP="00003839">
            <w:pPr>
              <w:pStyle w:val="TableParagraph"/>
              <w:spacing w:before="33" w:line="250" w:lineRule="auto"/>
              <w:ind w:left="75" w:right="230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Headteacher</w:t>
            </w:r>
            <w:r w:rsidRPr="0094233E"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via</w:t>
            </w:r>
            <w:r w:rsidRPr="0094233E"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school.</w:t>
            </w:r>
          </w:p>
        </w:tc>
      </w:tr>
      <w:tr w:rsidR="00BE6108" w:rsidRPr="0094233E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233E" w:rsidRDefault="0094233E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actions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Headteache</w:t>
            </w:r>
            <w:r w:rsidRPr="0094233E">
              <w:rPr>
                <w:rFonts w:ascii="Arial" w:hAnsi="Arial" w:cs="Arial"/>
                <w:color w:val="231F20"/>
                <w:spacing w:val="-24"/>
                <w:sz w:val="24"/>
                <w:szCs w:val="24"/>
              </w:rPr>
              <w:t>r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233E" w:rsidRDefault="0094233E" w:rsidP="0000383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Chair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 Governors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via the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school.</w:t>
            </w:r>
          </w:p>
        </w:tc>
      </w:tr>
      <w:tr w:rsidR="00BE6108" w:rsidRPr="0094233E" w:rsidTr="00E428C6">
        <w:trPr>
          <w:trHeight w:hRule="exact" w:val="343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233E" w:rsidRDefault="0094233E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actions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governo</w:t>
            </w:r>
            <w:r w:rsidRPr="0094233E">
              <w:rPr>
                <w:rFonts w:ascii="Arial" w:hAnsi="Arial" w:cs="Arial"/>
                <w:color w:val="231F20"/>
                <w:spacing w:val="-24"/>
                <w:sz w:val="24"/>
                <w:szCs w:val="24"/>
              </w:rPr>
              <w:t>r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233E" w:rsidRDefault="0094233E" w:rsidP="00003839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Chair 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Governors via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 school.</w:t>
            </w:r>
          </w:p>
        </w:tc>
      </w:tr>
      <w:tr w:rsidR="00BE6108" w:rsidRPr="0094233E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  <w:shd w:val="clear" w:color="auto" w:fill="F8E5DC"/>
          </w:tcPr>
          <w:p w:rsidR="00BE6108" w:rsidRPr="0094233E" w:rsidRDefault="0094233E" w:rsidP="00003839">
            <w:pPr>
              <w:pStyle w:val="TableParagraph"/>
              <w:spacing w:before="3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actions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Chair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Governors.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  <w:shd w:val="clear" w:color="auto" w:fill="F8E5DC"/>
          </w:tcPr>
          <w:p w:rsidR="00BE6108" w:rsidRPr="0094233E" w:rsidRDefault="0094233E" w:rsidP="00003839">
            <w:pPr>
              <w:pStyle w:val="TableParagraph"/>
              <w:spacing w:before="33" w:line="250" w:lineRule="auto"/>
              <w:ind w:left="75" w:right="563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Vice</w:t>
            </w:r>
            <w:r w:rsidRPr="0094233E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Chair</w:t>
            </w:r>
            <w:r w:rsidRPr="0094233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via</w:t>
            </w:r>
            <w:r w:rsidRPr="0094233E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School.</w:t>
            </w:r>
          </w:p>
        </w:tc>
      </w:tr>
      <w:tr w:rsidR="00BE6108" w:rsidRPr="0094233E" w:rsidTr="00E428C6">
        <w:trPr>
          <w:trHeight w:hRule="exact" w:val="631"/>
        </w:trPr>
        <w:tc>
          <w:tcPr>
            <w:tcW w:w="5223" w:type="dxa"/>
            <w:tcBorders>
              <w:top w:val="dotted" w:sz="4" w:space="0" w:color="231F20"/>
              <w:left w:val="nil"/>
              <w:bottom w:val="dotted" w:sz="4" w:space="0" w:color="231F20"/>
              <w:right w:val="dotted" w:sz="4" w:space="0" w:color="231F20"/>
            </w:tcBorders>
          </w:tcPr>
          <w:p w:rsidR="00BE6108" w:rsidRPr="0094233E" w:rsidRDefault="0094233E" w:rsidP="00003839">
            <w:pPr>
              <w:pStyle w:val="TableParagraph"/>
              <w:spacing w:before="33" w:line="250" w:lineRule="auto"/>
              <w:ind w:left="80" w:right="205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actions of</w:t>
            </w:r>
            <w:r w:rsidRPr="0094233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 Governing Bod</w:t>
            </w:r>
            <w:r w:rsidRPr="0094233E">
              <w:rPr>
                <w:rFonts w:ascii="Arial" w:hAnsi="Arial" w:cs="Arial"/>
                <w:color w:val="231F20"/>
                <w:spacing w:val="-18"/>
                <w:sz w:val="24"/>
                <w:szCs w:val="24"/>
              </w:rPr>
              <w:t>y</w:t>
            </w:r>
          </w:p>
        </w:tc>
        <w:tc>
          <w:tcPr>
            <w:tcW w:w="3709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  <w:right w:val="nil"/>
            </w:tcBorders>
          </w:tcPr>
          <w:p w:rsidR="00BE6108" w:rsidRPr="0094233E" w:rsidRDefault="0094233E" w:rsidP="00E428C6">
            <w:pPr>
              <w:pStyle w:val="TableParagraph"/>
              <w:spacing w:before="33"/>
              <w:rPr>
                <w:rFonts w:ascii="Arial" w:eastAsia="Arial" w:hAnsi="Arial" w:cs="Arial"/>
                <w:sz w:val="24"/>
                <w:szCs w:val="24"/>
              </w:rPr>
            </w:pP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Clerk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to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Governing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Body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via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94233E">
              <w:rPr>
                <w:rFonts w:ascii="Arial" w:hAnsi="Arial" w:cs="Arial"/>
                <w:color w:val="231F20"/>
                <w:spacing w:val="4"/>
                <w:sz w:val="24"/>
                <w:szCs w:val="24"/>
              </w:rPr>
              <w:t xml:space="preserve"> </w:t>
            </w:r>
            <w:r w:rsidRPr="0094233E">
              <w:rPr>
                <w:rFonts w:ascii="Arial" w:hAnsi="Arial" w:cs="Arial"/>
                <w:color w:val="231F20"/>
                <w:sz w:val="24"/>
                <w:szCs w:val="24"/>
              </w:rPr>
              <w:t>School.</w:t>
            </w:r>
          </w:p>
        </w:tc>
      </w:tr>
    </w:tbl>
    <w:p w:rsidR="00631BB7" w:rsidRDefault="00631BB7" w:rsidP="0094233E">
      <w:pPr>
        <w:pStyle w:val="BodyText"/>
        <w:tabs>
          <w:tab w:val="left" w:pos="5382"/>
        </w:tabs>
        <w:spacing w:before="67"/>
        <w:ind w:left="0"/>
        <w:rPr>
          <w:rFonts w:cs="Arial"/>
        </w:rPr>
      </w:pPr>
    </w:p>
    <w:p w:rsidR="00631BB7" w:rsidRDefault="00631BB7" w:rsidP="00631BB7">
      <w:pPr>
        <w:pStyle w:val="BodyText"/>
        <w:spacing w:before="67" w:line="250" w:lineRule="auto"/>
        <w:ind w:left="114" w:right="259"/>
      </w:pP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/Governing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Body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would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hope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resolve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at</w:t>
      </w:r>
      <w:r>
        <w:rPr>
          <w:color w:val="58595B"/>
          <w:w w:val="98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informal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stage,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procedures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allow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formal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consideration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review</w:t>
      </w:r>
      <w:r>
        <w:rPr>
          <w:color w:val="58595B"/>
          <w:w w:val="98"/>
        </w:rPr>
        <w:t xml:space="preserve"> </w:t>
      </w:r>
      <w:proofErr w:type="gramStart"/>
      <w:r>
        <w:rPr>
          <w:color w:val="58595B"/>
        </w:rPr>
        <w:t>stage</w:t>
      </w:r>
      <w:proofErr w:type="gramEnd"/>
      <w:r>
        <w:rPr>
          <w:color w:val="58595B"/>
          <w:spacing w:val="2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matters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cannot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resolved.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109"/>
      </w:pP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committed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dealing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speedily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possible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would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to</w:t>
      </w:r>
      <w:r>
        <w:rPr>
          <w:color w:val="58595B"/>
          <w:w w:val="103"/>
        </w:rPr>
        <w:t xml:space="preserve"> </w:t>
      </w:r>
      <w:r>
        <w:rPr>
          <w:color w:val="58595B"/>
        </w:rPr>
        <w:t>complete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stage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days.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6"/>
        </w:rPr>
        <w:t>F</w:t>
      </w:r>
      <w:r>
        <w:rPr>
          <w:color w:val="58595B"/>
        </w:rPr>
        <w:t>rom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time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time,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possible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complete</w:t>
      </w:r>
      <w:r>
        <w:rPr>
          <w:color w:val="58595B"/>
          <w:w w:val="10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process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timescale.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possible,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informed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any delays.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563"/>
        <w:jc w:val="both"/>
      </w:pPr>
      <w:r>
        <w:rPr>
          <w:color w:val="58595B"/>
        </w:rPr>
        <w:t>Where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against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member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governo</w:t>
      </w:r>
      <w:r>
        <w:rPr>
          <w:color w:val="58595B"/>
          <w:spacing w:val="-24"/>
        </w:rPr>
        <w:t>r</w:t>
      </w:r>
      <w:r>
        <w:rPr>
          <w:color w:val="58595B"/>
        </w:rPr>
        <w:t>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 individual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informed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earliest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opportunity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certainly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 investigation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commences.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94"/>
        </w:tabs>
        <w:ind w:lef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58595B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</w:t>
      </w:r>
      <w:r>
        <w:rPr>
          <w:rFonts w:ascii="Arial" w:eastAsia="Arial" w:hAnsi="Arial" w:cs="Arial"/>
          <w:b/>
          <w:bCs/>
          <w:color w:val="58595B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Procedures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numPr>
          <w:ilvl w:val="0"/>
          <w:numId w:val="6"/>
        </w:numPr>
        <w:tabs>
          <w:tab w:val="left" w:pos="493"/>
        </w:tabs>
        <w:ind w:lef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Informal</w:t>
      </w:r>
      <w:r>
        <w:rPr>
          <w:rFonts w:ascii="Arial" w:eastAsia="Arial" w:hAnsi="Arial" w:cs="Arial"/>
          <w:b/>
          <w:bCs/>
          <w:color w:val="58595B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Stage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77"/>
      </w:pP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resolve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informally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email,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telephone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call,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brief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meeting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</w:t>
      </w:r>
      <w:r>
        <w:rPr>
          <w:color w:val="58595B"/>
          <w:w w:val="98"/>
        </w:rPr>
        <w:t xml:space="preserve"> </w:t>
      </w:r>
      <w:r>
        <w:rPr>
          <w:color w:val="58595B"/>
        </w:rPr>
        <w:t>appropriate.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unable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resolved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stage,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ask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put</w:t>
      </w:r>
      <w:r>
        <w:rPr>
          <w:color w:val="58595B"/>
          <w:w w:val="103"/>
        </w:rPr>
        <w:t xml:space="preserve"> </w:t>
      </w:r>
      <w:r>
        <w:rPr>
          <w:rFonts w:cs="Arial"/>
          <w:color w:val="58595B"/>
        </w:rPr>
        <w:t>your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concerns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writing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‘</w:t>
      </w:r>
      <w:r>
        <w:rPr>
          <w:rFonts w:cs="Arial"/>
          <w:color w:val="58595B"/>
          <w:spacing w:val="-6"/>
        </w:rPr>
        <w:t>F</w:t>
      </w:r>
      <w:r>
        <w:rPr>
          <w:rFonts w:cs="Arial"/>
          <w:color w:val="58595B"/>
        </w:rPr>
        <w:t>ormal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Stage’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-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  <w:spacing w:val="-8"/>
        </w:rPr>
        <w:t>P</w:t>
      </w:r>
      <w:r>
        <w:rPr>
          <w:rFonts w:cs="Arial"/>
          <w:color w:val="58595B"/>
        </w:rPr>
        <w:t>aragraph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6(ii)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procedures</w:t>
      </w:r>
      <w:r>
        <w:rPr>
          <w:rFonts w:cs="Arial"/>
          <w:color w:val="58595B"/>
          <w:w w:val="10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commence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date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letter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received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school.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  <w:ind w:left="114" w:right="582"/>
      </w:pPr>
      <w:r>
        <w:rPr>
          <w:color w:val="58595B"/>
        </w:rPr>
        <w:t>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heard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days,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assume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want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w w:val="103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things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closed.</w:t>
      </w:r>
    </w:p>
    <w:p w:rsidR="00631BB7" w:rsidRDefault="00631BB7" w:rsidP="00631BB7">
      <w:pPr>
        <w:spacing w:before="68"/>
        <w:ind w:left="357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BA6161" wp14:editId="5A367345">
                <wp:simplePos x="0" y="0"/>
                <wp:positionH relativeFrom="page">
                  <wp:posOffset>457200</wp:posOffset>
                </wp:positionH>
                <wp:positionV relativeFrom="page">
                  <wp:posOffset>10234930</wp:posOffset>
                </wp:positionV>
                <wp:extent cx="1270" cy="1270"/>
                <wp:effectExtent l="9525" t="14605" r="8255" b="12700"/>
                <wp:wrapNone/>
                <wp:docPr id="1512" name="Group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16118"/>
                          <a:chExt cx="2" cy="2"/>
                        </a:xfrm>
                      </wpg:grpSpPr>
                      <wps:wsp>
                        <wps:cNvPr id="1513" name="Freeform 1405"/>
                        <wps:cNvSpPr>
                          <a:spLocks/>
                        </wps:cNvSpPr>
                        <wps:spPr bwMode="auto">
                          <a:xfrm>
                            <a:off x="720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76A0B" id="Group 1404" o:spid="_x0000_s1026" style="position:absolute;margin-left:36pt;margin-top:805.9pt;width:.1pt;height:.1pt;z-index:-251651072;mso-position-horizontal-relative:page;mso-position-vertical-relative:page" coordorigin="720,161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">
                <v:shape id="Freeform 1405" o:spid="_x0000_s1027" style="position:absolute;left:720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gkMQA&#10;AADdAAAADwAAAGRycy9kb3ducmV2LnhtbERPTWvCQBC9F/oflil4q5soVomuUkoLggcxKngcsmM2&#10;bXY2ZleN/vpuQehtHu9zZovO1uJCra8cK0j7CQjiwumKSwW77dfrBIQPyBprx6TgRh4W8+enGWba&#10;XXlDlzyUIoawz1CBCaHJpPSFIYu+7xriyB1dazFE2JZSt3iN4baWgyR5kxYrjg0GG/owVPzkZ6vg&#10;uxvfh8649SE97dJV4Pxzs8+V6r1071MQgbrwL364lzrOH6VD+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4JDEAAAA3Q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before="67" w:line="250" w:lineRule="auto"/>
        <w:ind w:right="259"/>
      </w:pPr>
      <w:r>
        <w:rPr>
          <w:color w:val="58595B"/>
          <w:spacing w:val="-7"/>
        </w:rPr>
        <w:t>F</w:t>
      </w:r>
      <w:r>
        <w:rPr>
          <w:color w:val="58595B"/>
        </w:rPr>
        <w:t>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regarding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Headteache</w:t>
      </w:r>
      <w:r>
        <w:rPr>
          <w:color w:val="58595B"/>
          <w:spacing w:val="-24"/>
        </w:rPr>
        <w:t>r</w:t>
      </w:r>
      <w:r>
        <w:rPr>
          <w:color w:val="58595B"/>
        </w:rPr>
        <w:t>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put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sealed envelope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marked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‘private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confidential’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addressed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via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 xml:space="preserve">the </w:t>
      </w:r>
      <w:r>
        <w:rPr>
          <w:rFonts w:cs="Arial"/>
          <w:color w:val="58595B"/>
        </w:rPr>
        <w:t xml:space="preserve">School. 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Under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Data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Protection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Regulations,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school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is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not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permitted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provide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 xml:space="preserve">the </w:t>
      </w:r>
      <w:r>
        <w:rPr>
          <w:color w:val="58595B"/>
        </w:rPr>
        <w:t>personal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details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Governors,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forward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envelope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Chair</w:t>
      </w:r>
      <w:r>
        <w:rPr>
          <w:color w:val="58595B"/>
          <w:w w:val="9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soon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possible.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numPr>
          <w:ilvl w:val="0"/>
          <w:numId w:val="6"/>
        </w:numPr>
        <w:tabs>
          <w:tab w:val="left" w:pos="544"/>
        </w:tabs>
        <w:ind w:left="544" w:hanging="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ormal</w:t>
      </w:r>
      <w:r>
        <w:rPr>
          <w:rFonts w:ascii="Arial" w:eastAsia="Arial" w:hAnsi="Arial" w:cs="Arial"/>
          <w:b/>
          <w:bCs/>
          <w:color w:val="58595B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Stage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</w:pP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stage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commence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the: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Informal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has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not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been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resolved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satisfaction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complainant.</w:t>
      </w:r>
    </w:p>
    <w:p w:rsidR="00631BB7" w:rsidRDefault="00631BB7" w:rsidP="00631BB7">
      <w:pPr>
        <w:spacing w:before="12"/>
        <w:ind w:lef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Or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Complainant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has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indicated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they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wish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go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straight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formal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stage.</w:t>
      </w:r>
    </w:p>
    <w:p w:rsidR="00631BB7" w:rsidRDefault="00631BB7" w:rsidP="00631BB7">
      <w:pPr>
        <w:spacing w:before="12"/>
        <w:ind w:lef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Or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School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feels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that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is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inappropriate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for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an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informal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resolution.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</w:pP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Headteacher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will:</w:t>
      </w:r>
    </w:p>
    <w:p w:rsidR="00631BB7" w:rsidRDefault="00631BB7" w:rsidP="00631BB7">
      <w:pPr>
        <w:pStyle w:val="BodyText"/>
        <w:spacing w:before="12" w:line="250" w:lineRule="auto"/>
        <w:ind w:right="575"/>
      </w:pPr>
      <w:r>
        <w:rPr>
          <w:rFonts w:cs="Arial"/>
          <w:b/>
          <w:bCs/>
          <w:color w:val="58595B"/>
        </w:rPr>
        <w:t>Note:</w:t>
      </w:r>
      <w:r>
        <w:rPr>
          <w:rFonts w:cs="Arial"/>
          <w:b/>
          <w:bCs/>
          <w:color w:val="58595B"/>
          <w:spacing w:val="2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regarding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Headteacher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governo</w:t>
      </w:r>
      <w:r>
        <w:rPr>
          <w:color w:val="58595B"/>
          <w:spacing w:val="-24"/>
        </w:rPr>
        <w:t>r</w:t>
      </w:r>
      <w:r>
        <w:rPr>
          <w:color w:val="58595B"/>
        </w:rPr>
        <w:t>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investigated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 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Governors,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nominated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has previously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involved.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line="250" w:lineRule="auto"/>
        <w:ind w:left="380" w:right="368" w:hanging="280"/>
      </w:pPr>
      <w:r>
        <w:rPr>
          <w:rFonts w:cs="Arial"/>
          <w:color w:val="58595B"/>
          <w:spacing w:val="-7"/>
        </w:rPr>
        <w:t>F</w:t>
      </w:r>
      <w:r>
        <w:rPr>
          <w:rFonts w:cs="Arial"/>
          <w:color w:val="58595B"/>
        </w:rPr>
        <w:t>ollowing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receipt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written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complaint,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formally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acknowledge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receipt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w w:val="102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receives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date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copy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7"/>
        </w:rPr>
        <w:t>P</w:t>
      </w:r>
      <w:r>
        <w:rPr>
          <w:color w:val="58595B"/>
        </w:rPr>
        <w:t>olicy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w w:val="102"/>
        </w:rPr>
        <w:t xml:space="preserve"> </w:t>
      </w:r>
      <w:r>
        <w:rPr>
          <w:color w:val="58595B"/>
        </w:rPr>
        <w:t xml:space="preserve">Procedures. 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clarified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what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feels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would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put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things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right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</w:t>
      </w:r>
      <w:r>
        <w:rPr>
          <w:color w:val="58595B"/>
          <w:w w:val="102"/>
        </w:rPr>
        <w:t xml:space="preserve"> </w:t>
      </w:r>
      <w:r>
        <w:rPr>
          <w:color w:val="58595B"/>
        </w:rPr>
        <w:t>clear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correspondence.</w:t>
      </w:r>
    </w:p>
    <w:p w:rsidR="00631BB7" w:rsidRDefault="00631BB7" w:rsidP="00631BB7">
      <w:pPr>
        <w:pStyle w:val="BodyText"/>
        <w:ind w:left="380"/>
      </w:pPr>
      <w:r>
        <w:rPr>
          <w:color w:val="58595B"/>
        </w:rPr>
        <w:t>(</w:t>
      </w:r>
      <w:r>
        <w:rPr>
          <w:rFonts w:cs="Arial"/>
          <w:b/>
          <w:bCs/>
          <w:color w:val="58595B"/>
        </w:rPr>
        <w:t>Note:</w:t>
      </w:r>
      <w:r>
        <w:rPr>
          <w:rFonts w:cs="Arial"/>
          <w:b/>
          <w:bCs/>
          <w:color w:val="58595B"/>
          <w:spacing w:val="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acceptable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someone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else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write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behalf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complainant)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139" w:hanging="280"/>
      </w:pPr>
      <w:r>
        <w:rPr>
          <w:rFonts w:cs="Arial"/>
          <w:color w:val="58595B"/>
        </w:rPr>
        <w:t>Seek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advice,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appropriate.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(Dependent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nature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complaint,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this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could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include: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 xml:space="preserve">the </w:t>
      </w:r>
      <w:r>
        <w:rPr>
          <w:color w:val="58595B"/>
        </w:rPr>
        <w:t>School’s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Adviser;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Body;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Legal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Services;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Schools’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HR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-33"/>
        </w:rPr>
        <w:t>T</w:t>
      </w:r>
      <w:r>
        <w:rPr>
          <w:color w:val="58595B"/>
        </w:rPr>
        <w:t>eam;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Finance Officer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2"/>
        </w:rPr>
        <w:t>P</w:t>
      </w:r>
      <w:r>
        <w:rPr>
          <w:color w:val="58595B"/>
        </w:rPr>
        <w:t>upil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Office</w:t>
      </w:r>
      <w:r>
        <w:rPr>
          <w:color w:val="58595B"/>
          <w:spacing w:val="-24"/>
        </w:rPr>
        <w:t>r</w:t>
      </w:r>
      <w:r>
        <w:rPr>
          <w:color w:val="58595B"/>
        </w:rPr>
        <w:t>.)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line="250" w:lineRule="auto"/>
        <w:ind w:left="380" w:right="179" w:hanging="280"/>
      </w:pPr>
      <w:r>
        <w:rPr>
          <w:rFonts w:cs="Arial"/>
          <w:color w:val="58595B"/>
        </w:rPr>
        <w:t>Inform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member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staff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(or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governor)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if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concerns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them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provide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them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with</w:t>
      </w:r>
      <w:r>
        <w:rPr>
          <w:rFonts w:cs="Arial"/>
          <w:color w:val="58595B"/>
          <w:w w:val="10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copy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7"/>
        </w:rPr>
        <w:t>P</w:t>
      </w:r>
      <w:r>
        <w:rPr>
          <w:color w:val="58595B"/>
        </w:rPr>
        <w:t>olicy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Procedures.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rPr>
          <w:rFonts w:cs="Arial"/>
        </w:rPr>
      </w:pPr>
      <w:r>
        <w:rPr>
          <w:rFonts w:cs="Arial"/>
          <w:color w:val="58595B"/>
        </w:rPr>
        <w:t>Arrange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complete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full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investigation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complaint.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892" w:hanging="280"/>
      </w:pPr>
      <w:r>
        <w:rPr>
          <w:rFonts w:cs="Arial"/>
          <w:color w:val="58595B"/>
        </w:rPr>
        <w:t>Prepare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report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following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investigation;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consider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what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actions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need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be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taken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w w:val="102"/>
        </w:rPr>
        <w:t xml:space="preserve"> </w:t>
      </w:r>
      <w:r>
        <w:rPr>
          <w:color w:val="58595B"/>
        </w:rPr>
        <w:t>whether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substantiated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unsubstantiated.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rPr>
          <w:rFonts w:cs="Arial"/>
        </w:rPr>
      </w:pPr>
      <w:r>
        <w:rPr>
          <w:rFonts w:cs="Arial"/>
          <w:color w:val="58595B"/>
        </w:rPr>
        <w:t>Advise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complainant,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writing,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outcome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investigation.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Should</w:t>
      </w:r>
      <w:r>
        <w:rPr>
          <w:rFonts w:cs="Arial"/>
          <w:color w:val="58595B"/>
          <w:spacing w:val="10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11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11"/>
        </w:rPr>
        <w:t xml:space="preserve"> </w:t>
      </w:r>
      <w:r>
        <w:rPr>
          <w:rFonts w:cs="Arial"/>
          <w:color w:val="58595B"/>
        </w:rPr>
        <w:t>remain</w:t>
      </w:r>
      <w:r>
        <w:rPr>
          <w:rFonts w:cs="Arial"/>
          <w:color w:val="58595B"/>
          <w:spacing w:val="11"/>
        </w:rPr>
        <w:t xml:space="preserve"> </w:t>
      </w:r>
      <w:r>
        <w:rPr>
          <w:rFonts w:cs="Arial"/>
          <w:color w:val="58595B"/>
        </w:rPr>
        <w:t>unresolved:</w:t>
      </w:r>
    </w:p>
    <w:p w:rsidR="00631BB7" w:rsidRDefault="00631BB7" w:rsidP="00631BB7">
      <w:pPr>
        <w:pStyle w:val="BodyText"/>
        <w:spacing w:before="12" w:line="250" w:lineRule="auto"/>
        <w:ind w:left="380" w:right="134"/>
      </w:pPr>
      <w:r>
        <w:rPr>
          <w:color w:val="58595B"/>
        </w:rPr>
        <w:t>If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Headteacher/Chair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undertaken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investigation,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request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w w:val="97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Committee.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request</w:t>
      </w:r>
      <w:r>
        <w:rPr>
          <w:color w:val="58595B"/>
          <w:spacing w:val="-4"/>
        </w:rPr>
        <w:t xml:space="preserve"> </w:t>
      </w:r>
      <w:r>
        <w:rPr>
          <w:rFonts w:cs="Arial"/>
          <w:b/>
          <w:bCs/>
          <w:color w:val="58595B"/>
        </w:rPr>
        <w:t>must</w:t>
      </w:r>
      <w:r>
        <w:rPr>
          <w:rFonts w:cs="Arial"/>
          <w:b/>
          <w:bCs/>
          <w:color w:val="58595B"/>
          <w:spacing w:val="-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received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school</w:t>
      </w:r>
      <w:r>
        <w:rPr>
          <w:color w:val="58595B"/>
          <w:w w:val="103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notification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set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grounds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matters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remain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unresolved.</w:t>
      </w:r>
    </w:p>
    <w:p w:rsidR="00631BB7" w:rsidRDefault="00631BB7" w:rsidP="00631BB7">
      <w:pPr>
        <w:pStyle w:val="BodyText"/>
        <w:spacing w:line="250" w:lineRule="auto"/>
        <w:ind w:left="380" w:right="173"/>
      </w:pPr>
      <w:r>
        <w:rPr>
          <w:rFonts w:cs="Arial"/>
          <w:b/>
          <w:bCs/>
          <w:color w:val="58595B"/>
        </w:rPr>
        <w:t xml:space="preserve">Note: </w:t>
      </w:r>
      <w:r>
        <w:rPr>
          <w:color w:val="58595B"/>
        </w:rPr>
        <w:t>If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Clerk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Review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Committee does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not hear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from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complainant within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20</w:t>
      </w:r>
      <w:r>
        <w:rPr>
          <w:color w:val="58595B"/>
          <w:w w:val="98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notification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outcome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investigation,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closed.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67" w:line="250" w:lineRule="auto"/>
        <w:ind w:left="380" w:right="259" w:hanging="280"/>
      </w:pP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Headteacher/Chair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Governors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should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make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record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Complaints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Register*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 xml:space="preserve">the </w:t>
      </w:r>
      <w:r>
        <w:rPr>
          <w:color w:val="58595B"/>
        </w:rPr>
        <w:t>complaint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 xml:space="preserve">outcome. 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record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lastRenderedPageBreak/>
        <w:t>updated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Review</w:t>
      </w:r>
      <w:r>
        <w:rPr>
          <w:color w:val="58595B"/>
          <w:w w:val="97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due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course.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Register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available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Ofsted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Inspection</w:t>
      </w:r>
      <w:r>
        <w:rPr>
          <w:color w:val="58595B"/>
          <w:w w:val="101"/>
        </w:rPr>
        <w:t xml:space="preserve"> </w:t>
      </w:r>
      <w:r>
        <w:rPr>
          <w:color w:val="58595B"/>
        </w:rPr>
        <w:t>purposes.</w:t>
      </w:r>
    </w:p>
    <w:p w:rsidR="00631BB7" w:rsidRDefault="00631BB7" w:rsidP="00631BB7">
      <w:pPr>
        <w:pStyle w:val="BodyText"/>
        <w:ind w:left="380"/>
      </w:pPr>
      <w:r>
        <w:rPr>
          <w:color w:val="58595B"/>
        </w:rPr>
        <w:t>*</w:t>
      </w:r>
      <w:r>
        <w:rPr>
          <w:color w:val="58595B"/>
          <w:spacing w:val="6"/>
        </w:rPr>
        <w:t xml:space="preserve"> </w:t>
      </w:r>
      <w:r>
        <w:rPr>
          <w:rFonts w:cs="Arial"/>
          <w:b/>
          <w:bCs/>
          <w:color w:val="58595B"/>
        </w:rPr>
        <w:t>Note:</w:t>
      </w:r>
      <w:r>
        <w:rPr>
          <w:rFonts w:cs="Arial"/>
          <w:b/>
          <w:bCs/>
          <w:color w:val="58595B"/>
          <w:spacing w:val="7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requirement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Academies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strongly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recommended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schools.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numPr>
          <w:ilvl w:val="0"/>
          <w:numId w:val="6"/>
        </w:numPr>
        <w:tabs>
          <w:tab w:val="left" w:pos="609"/>
        </w:tabs>
        <w:ind w:left="609" w:hanging="5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Complaints</w:t>
      </w:r>
      <w:r>
        <w:rPr>
          <w:rFonts w:ascii="Arial" w:eastAsia="Arial" w:hAnsi="Arial" w:cs="Arial"/>
          <w:b/>
          <w:bCs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Committee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right="128"/>
      </w:pPr>
      <w:r>
        <w:rPr>
          <w:color w:val="58595B"/>
        </w:rPr>
        <w:t>In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very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exceptional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circumstances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resolved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 Headteacher/Chair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Governors,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meeting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Complaints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Committee 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</w:t>
      </w:r>
      <w:r w:rsidR="00E428C6">
        <w:rPr>
          <w:color w:val="58595B"/>
          <w:w w:val="102"/>
        </w:rPr>
        <w:t xml:space="preserve"> </w:t>
      </w:r>
      <w:r>
        <w:rPr>
          <w:color w:val="58595B"/>
        </w:rPr>
        <w:t>arranged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 complaint.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request</w:t>
      </w:r>
      <w:r>
        <w:rPr>
          <w:color w:val="58595B"/>
          <w:spacing w:val="-1"/>
        </w:rPr>
        <w:t xml:space="preserve"> </w:t>
      </w:r>
      <w:r>
        <w:rPr>
          <w:rFonts w:cs="Arial"/>
          <w:b/>
          <w:bCs/>
          <w:color w:val="58595B"/>
        </w:rPr>
        <w:t>must</w:t>
      </w:r>
      <w:r>
        <w:rPr>
          <w:rFonts w:cs="Arial"/>
          <w:b/>
          <w:bCs/>
          <w:color w:val="58595B"/>
          <w:spacing w:val="-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made in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writing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to 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of 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Review</w:t>
      </w:r>
      <w:r>
        <w:rPr>
          <w:color w:val="58595B"/>
          <w:w w:val="97"/>
        </w:rPr>
        <w:t xml:space="preserve"> </w:t>
      </w:r>
      <w:r>
        <w:rPr>
          <w:color w:val="58595B"/>
        </w:rPr>
        <w:t>Committee via 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school. The request for the review</w:t>
      </w:r>
      <w:r>
        <w:rPr>
          <w:color w:val="58595B"/>
          <w:spacing w:val="-1"/>
        </w:rPr>
        <w:t xml:space="preserve"> </w:t>
      </w:r>
      <w:r>
        <w:rPr>
          <w:rFonts w:cs="Arial"/>
          <w:b/>
          <w:bCs/>
          <w:color w:val="58595B"/>
        </w:rPr>
        <w:t xml:space="preserve">must </w:t>
      </w:r>
      <w:r>
        <w:rPr>
          <w:color w:val="58595B"/>
        </w:rPr>
        <w:t>clearly set out the grounds as to which</w:t>
      </w:r>
      <w:r>
        <w:rPr>
          <w:color w:val="58595B"/>
          <w:w w:val="102"/>
        </w:rPr>
        <w:t xml:space="preserve"> </w:t>
      </w:r>
      <w:r>
        <w:rPr>
          <w:color w:val="58595B"/>
        </w:rPr>
        <w:t>matters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remain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unresolved.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  <w:spacing w:line="250" w:lineRule="auto"/>
      </w:pP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convene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Committee.</w:t>
      </w:r>
      <w:r>
        <w:rPr>
          <w:color w:val="58595B"/>
          <w:spacing w:val="6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not</w:t>
      </w:r>
      <w:r>
        <w:rPr>
          <w:color w:val="58595B"/>
          <w:w w:val="102"/>
        </w:rPr>
        <w:t xml:space="preserve"> </w:t>
      </w:r>
      <w:r>
        <w:rPr>
          <w:color w:val="58595B"/>
        </w:rPr>
        <w:t>expected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convene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update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 complainant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appropriate.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</w:pPr>
      <w:r>
        <w:rPr>
          <w:color w:val="58595B"/>
        </w:rPr>
        <w:t>The Committee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will: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Consider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written</w:t>
      </w:r>
      <w:r>
        <w:rPr>
          <w:rFonts w:cs="Arial"/>
          <w:color w:val="58595B"/>
          <w:spacing w:val="2"/>
        </w:rPr>
        <w:t xml:space="preserve"> </w:t>
      </w:r>
      <w:r>
        <w:rPr>
          <w:rFonts w:cs="Arial"/>
          <w:color w:val="58595B"/>
        </w:rPr>
        <w:t>materials;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Consider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proofErr w:type="spellStart"/>
      <w:r>
        <w:rPr>
          <w:rFonts w:cs="Arial"/>
          <w:color w:val="58595B"/>
        </w:rPr>
        <w:t>Headteacher’s</w:t>
      </w:r>
      <w:proofErr w:type="spellEnd"/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(or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Chair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Governor’s)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action.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328" w:hanging="280"/>
      </w:pPr>
      <w:r>
        <w:rPr>
          <w:rFonts w:cs="Arial"/>
          <w:color w:val="58595B"/>
          <w:spacing w:val="3"/>
        </w:rPr>
        <w:t>W</w:t>
      </w:r>
      <w:r>
        <w:rPr>
          <w:rFonts w:cs="Arial"/>
          <w:color w:val="58595B"/>
        </w:rPr>
        <w:t>ith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the Clerk,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prepare an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Agenda and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invite the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Headteacher and/or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Chair of</w:t>
      </w:r>
      <w:r>
        <w:rPr>
          <w:rFonts w:cs="Arial"/>
          <w:color w:val="58595B"/>
          <w:spacing w:val="-1"/>
        </w:rPr>
        <w:t xml:space="preserve"> </w:t>
      </w:r>
      <w:r>
        <w:rPr>
          <w:rFonts w:cs="Arial"/>
          <w:color w:val="58595B"/>
        </w:rPr>
        <w:t>Governors, (as</w:t>
      </w:r>
      <w:r>
        <w:rPr>
          <w:rFonts w:cs="Arial"/>
          <w:color w:val="58595B"/>
          <w:w w:val="98"/>
        </w:rPr>
        <w:t xml:space="preserve"> </w:t>
      </w:r>
      <w:r>
        <w:rPr>
          <w:color w:val="58595B"/>
        </w:rPr>
        <w:t>appropriate)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meeting.</w:t>
      </w:r>
    </w:p>
    <w:p w:rsidR="00631BB7" w:rsidRDefault="00631BB7" w:rsidP="00631BB7">
      <w:pPr>
        <w:pStyle w:val="BodyText"/>
        <w:spacing w:line="250" w:lineRule="auto"/>
        <w:ind w:left="380" w:right="134"/>
      </w:pPr>
      <w:r>
        <w:rPr>
          <w:rFonts w:cs="Arial"/>
          <w:b/>
          <w:bCs/>
          <w:color w:val="58595B"/>
        </w:rPr>
        <w:t xml:space="preserve">Note: </w:t>
      </w:r>
      <w:r>
        <w:rPr>
          <w:rFonts w:cs="Arial"/>
          <w:b/>
          <w:bCs/>
          <w:color w:val="58595B"/>
          <w:spacing w:val="6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responsibility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Headteacher/Chair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secure their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own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witnesses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neither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party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dictate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party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brings.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rPr>
          <w:rFonts w:cs="Arial"/>
        </w:rPr>
      </w:pPr>
      <w:r>
        <w:rPr>
          <w:rFonts w:cs="Arial"/>
          <w:color w:val="58595B"/>
        </w:rPr>
        <w:t>Seek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advice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support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as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necessar</w:t>
      </w:r>
      <w:r>
        <w:rPr>
          <w:rFonts w:cs="Arial"/>
          <w:color w:val="58595B"/>
          <w:spacing w:val="-18"/>
        </w:rPr>
        <w:t>y</w:t>
      </w:r>
      <w:r>
        <w:rPr>
          <w:rFonts w:cs="Arial"/>
          <w:color w:val="58595B"/>
        </w:rPr>
        <w:t>.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</w:pPr>
      <w:r>
        <w:rPr>
          <w:color w:val="58595B"/>
        </w:rPr>
        <w:t>At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revie</w:t>
      </w:r>
      <w:r>
        <w:rPr>
          <w:color w:val="58595B"/>
          <w:spacing w:val="-17"/>
        </w:rPr>
        <w:t>w</w:t>
      </w:r>
      <w:r>
        <w:rPr>
          <w:color w:val="58595B"/>
        </w:rPr>
        <w:t>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will: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Determine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whether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dismiss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uphold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appeal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in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whole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part.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 w:line="250" w:lineRule="auto"/>
        <w:ind w:left="380" w:right="192" w:hanging="280"/>
      </w:pPr>
      <w:r>
        <w:rPr>
          <w:rFonts w:cs="Arial"/>
          <w:color w:val="58595B"/>
        </w:rPr>
        <w:t>Where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upheld,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decide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on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recommendations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that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should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be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reported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Governing</w:t>
      </w:r>
      <w:r>
        <w:rPr>
          <w:rFonts w:cs="Arial"/>
          <w:color w:val="58595B"/>
          <w:spacing w:val="8"/>
        </w:rPr>
        <w:t xml:space="preserve"> </w:t>
      </w:r>
      <w:r>
        <w:rPr>
          <w:rFonts w:cs="Arial"/>
          <w:color w:val="58595B"/>
        </w:rPr>
        <w:t>Body</w:t>
      </w:r>
      <w:r>
        <w:rPr>
          <w:rFonts w:cs="Arial"/>
          <w:color w:val="58595B"/>
          <w:spacing w:val="9"/>
        </w:rPr>
        <w:t xml:space="preserve"> </w:t>
      </w:r>
      <w:r>
        <w:rPr>
          <w:rFonts w:cs="Arial"/>
          <w:color w:val="58595B"/>
        </w:rPr>
        <w:t>by</w:t>
      </w:r>
      <w:r>
        <w:rPr>
          <w:rFonts w:cs="Arial"/>
          <w:color w:val="58595B"/>
          <w:w w:val="10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Committee.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ind w:left="380" w:hanging="281"/>
        <w:rPr>
          <w:rFonts w:cs="Arial"/>
        </w:rPr>
      </w:pPr>
      <w:r>
        <w:rPr>
          <w:rFonts w:cs="Arial"/>
          <w:color w:val="58595B"/>
        </w:rPr>
        <w:t>Advise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Headteacher/Chair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Governors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(as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appropriate)</w:t>
      </w:r>
      <w:r>
        <w:rPr>
          <w:rFonts w:cs="Arial"/>
          <w:color w:val="58595B"/>
          <w:spacing w:val="6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complainant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their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findings.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80"/>
        </w:tabs>
        <w:spacing w:before="12"/>
        <w:ind w:left="380" w:hanging="281"/>
        <w:rPr>
          <w:rFonts w:cs="Arial"/>
        </w:rPr>
      </w:pPr>
      <w:r>
        <w:rPr>
          <w:rFonts w:cs="Arial"/>
          <w:color w:val="58595B"/>
        </w:rPr>
        <w:t>Advise the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complainant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any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further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action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they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may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wish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take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if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they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remain</w:t>
      </w:r>
      <w:r>
        <w:rPr>
          <w:rFonts w:cs="Arial"/>
          <w:color w:val="58595B"/>
          <w:spacing w:val="1"/>
        </w:rPr>
        <w:t xml:space="preserve"> </w:t>
      </w:r>
      <w:r>
        <w:rPr>
          <w:rFonts w:cs="Arial"/>
          <w:color w:val="58595B"/>
        </w:rPr>
        <w:t>dissatisfied.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</w:pPr>
      <w:r>
        <w:rPr>
          <w:color w:val="58595B"/>
          <w:spacing w:val="-7"/>
        </w:rPr>
        <w:t>F</w:t>
      </w:r>
      <w:r>
        <w:rPr>
          <w:color w:val="58595B"/>
        </w:rPr>
        <w:t>ollowing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revie</w:t>
      </w:r>
      <w:r>
        <w:rPr>
          <w:color w:val="58595B"/>
          <w:spacing w:val="-17"/>
        </w:rPr>
        <w:t>w</w:t>
      </w:r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arrange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Register</w:t>
      </w:r>
      <w:r>
        <w:rPr>
          <w:color w:val="58595B"/>
          <w:w w:val="9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amended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brief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summary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findings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Complaints</w:t>
      </w:r>
      <w:r>
        <w:rPr>
          <w:color w:val="58595B"/>
          <w:w w:val="101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Committee.</w:t>
      </w:r>
      <w:r>
        <w:rPr>
          <w:color w:val="58595B"/>
          <w:spacing w:val="65"/>
        </w:rPr>
        <w:t xml:space="preserve"> </w:t>
      </w:r>
      <w:r>
        <w:rPr>
          <w:color w:val="58595B"/>
        </w:rPr>
        <w:t>In addition,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Chair of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Committee will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that 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matter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in general terms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recommendations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reported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Governing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Bod</w:t>
      </w:r>
      <w:r>
        <w:rPr>
          <w:color w:val="58595B"/>
          <w:spacing w:val="-18"/>
        </w:rPr>
        <w:t>y</w:t>
      </w:r>
      <w:r>
        <w:rPr>
          <w:color w:val="58595B"/>
        </w:rPr>
        <w:t>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pStyle w:val="BodyText"/>
      </w:pPr>
      <w:r>
        <w:rPr>
          <w:color w:val="58595B"/>
        </w:rPr>
        <w:t>This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concludes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Procedure.</w:t>
      </w:r>
    </w:p>
    <w:p w:rsidR="00631BB7" w:rsidRDefault="00631BB7" w:rsidP="00631BB7"/>
    <w:p w:rsidR="00BE6108" w:rsidRDefault="00BE6108" w:rsidP="00631BB7">
      <w:pPr>
        <w:sectPr w:rsidR="00BE6108" w:rsidSect="0094233E">
          <w:headerReference w:type="default" r:id="rId7"/>
          <w:footerReference w:type="default" r:id="rId8"/>
          <w:pgSz w:w="11906" w:h="16840"/>
          <w:pgMar w:top="1440" w:right="1440" w:bottom="1440" w:left="1440" w:header="0" w:footer="0" w:gutter="0"/>
          <w:pgNumType w:start="1"/>
          <w:cols w:space="720"/>
          <w:docGrid w:linePitch="299"/>
        </w:sectPr>
      </w:pPr>
    </w:p>
    <w:p w:rsidR="00631BB7" w:rsidRDefault="00631BB7" w:rsidP="00631BB7">
      <w:pPr>
        <w:spacing w:before="68"/>
        <w:ind w:left="397"/>
        <w:rPr>
          <w:sz w:val="20"/>
          <w:szCs w:val="20"/>
        </w:rPr>
      </w:pPr>
    </w:p>
    <w:p w:rsidR="00631BB7" w:rsidRDefault="00631BB7" w:rsidP="00631BB7">
      <w:pPr>
        <w:spacing w:before="2" w:line="200" w:lineRule="exact"/>
        <w:rPr>
          <w:sz w:val="20"/>
          <w:szCs w:val="20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94"/>
        </w:tabs>
        <w:spacing w:before="67"/>
        <w:ind w:lef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ithdrawal</w:t>
      </w:r>
      <w:r>
        <w:rPr>
          <w:rFonts w:ascii="Arial" w:eastAsia="Arial" w:hAnsi="Arial" w:cs="Arial"/>
          <w:b/>
          <w:bCs/>
          <w:color w:val="58595B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58595B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178"/>
      </w:pPr>
      <w:r>
        <w:rPr>
          <w:color w:val="58595B"/>
        </w:rPr>
        <w:t>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wishes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withdraw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time,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asked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confirm</w:t>
      </w:r>
      <w:r>
        <w:rPr>
          <w:color w:val="58595B"/>
          <w:w w:val="10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writing.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94"/>
        </w:tabs>
        <w:ind w:lef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58595B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Role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58595B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Local</w:t>
      </w:r>
      <w:r>
        <w:rPr>
          <w:rFonts w:ascii="Arial" w:eastAsia="Arial" w:hAnsi="Arial" w:cs="Arial"/>
          <w:b/>
          <w:bCs/>
          <w:color w:val="58595B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Authority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Diocesan/Church</w:t>
      </w:r>
      <w:r>
        <w:rPr>
          <w:rFonts w:ascii="Arial" w:eastAsia="Arial" w:hAnsi="Arial" w:cs="Arial"/>
          <w:b/>
          <w:bCs/>
          <w:color w:val="58595B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Authority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178"/>
      </w:pP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Authority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(LA)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(or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Diocesan/Church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Authority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church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schools)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</w:t>
      </w:r>
      <w:r>
        <w:rPr>
          <w:color w:val="58595B"/>
          <w:w w:val="99"/>
        </w:rPr>
        <w:t xml:space="preserve"> </w:t>
      </w:r>
      <w:r>
        <w:rPr>
          <w:color w:val="58595B"/>
        </w:rPr>
        <w:t>prescribed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 xml:space="preserve">legislation. 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responding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schools,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explain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 complainant: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104" w:hanging="280"/>
      </w:pPr>
      <w:r>
        <w:rPr>
          <w:rFonts w:cs="Arial"/>
          <w:color w:val="58595B"/>
        </w:rPr>
        <w:t>That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schools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are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sel</w:t>
      </w:r>
      <w:r>
        <w:rPr>
          <w:rFonts w:cs="Arial"/>
          <w:color w:val="58595B"/>
          <w:spacing w:val="-6"/>
        </w:rPr>
        <w:t>f</w:t>
      </w:r>
      <w:r>
        <w:rPr>
          <w:rFonts w:cs="Arial"/>
          <w:color w:val="58595B"/>
        </w:rPr>
        <w:t>-managing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are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responsible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for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administering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procedures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that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deal</w:t>
      </w:r>
      <w:r>
        <w:rPr>
          <w:rFonts w:cs="Arial"/>
          <w:color w:val="58595B"/>
          <w:spacing w:val="5"/>
        </w:rPr>
        <w:t xml:space="preserve"> </w:t>
      </w:r>
      <w:r>
        <w:rPr>
          <w:rFonts w:cs="Arial"/>
          <w:color w:val="58595B"/>
        </w:rPr>
        <w:t>with</w:t>
      </w:r>
      <w:r>
        <w:rPr>
          <w:rFonts w:cs="Arial"/>
          <w:color w:val="58595B"/>
          <w:w w:val="101"/>
        </w:rPr>
        <w:t xml:space="preserve"> </w:t>
      </w:r>
      <w:r>
        <w:rPr>
          <w:color w:val="58595B"/>
        </w:rPr>
        <w:t>complaints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against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them.</w:t>
      </w:r>
    </w:p>
    <w:p w:rsidR="00631BB7" w:rsidRP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602" w:hanging="280"/>
      </w:pP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appropriate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procedures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for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their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complaint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refer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them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to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Headteache</w:t>
      </w:r>
      <w:r>
        <w:rPr>
          <w:rFonts w:cs="Arial"/>
          <w:color w:val="58595B"/>
          <w:spacing w:val="-24"/>
        </w:rPr>
        <w:t>r</w:t>
      </w:r>
      <w:r>
        <w:rPr>
          <w:rFonts w:cs="Arial"/>
          <w:color w:val="58595B"/>
        </w:rPr>
        <w:t>,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Chair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of</w:t>
      </w:r>
      <w:r>
        <w:rPr>
          <w:rFonts w:cs="Arial"/>
          <w:color w:val="58595B"/>
          <w:w w:val="101"/>
        </w:rPr>
        <w:t xml:space="preserve"> </w:t>
      </w:r>
      <w:r>
        <w:rPr>
          <w:color w:val="58595B"/>
        </w:rPr>
        <w:t>Governors or Clerk,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 appropriate.</w:t>
      </w:r>
    </w:p>
    <w:p w:rsidR="00631BB7" w:rsidRDefault="00631BB7" w:rsidP="00631BB7">
      <w:pPr>
        <w:pStyle w:val="BodyText"/>
        <w:numPr>
          <w:ilvl w:val="0"/>
          <w:numId w:val="10"/>
        </w:numPr>
        <w:tabs>
          <w:tab w:val="left" w:pos="394"/>
        </w:tabs>
        <w:spacing w:line="250" w:lineRule="auto"/>
        <w:ind w:left="394" w:right="519" w:hanging="280"/>
      </w:pP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school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may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seek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advice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and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support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from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the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appropriate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Local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Authority</w:t>
      </w:r>
      <w:r>
        <w:rPr>
          <w:rFonts w:cs="Arial"/>
          <w:color w:val="58595B"/>
          <w:spacing w:val="3"/>
        </w:rPr>
        <w:t xml:space="preserve"> </w:t>
      </w:r>
      <w:r>
        <w:rPr>
          <w:rFonts w:cs="Arial"/>
          <w:color w:val="58595B"/>
        </w:rPr>
        <w:t>Officer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>or</w:t>
      </w:r>
      <w:r>
        <w:rPr>
          <w:rFonts w:cs="Arial"/>
          <w:color w:val="58595B"/>
          <w:spacing w:val="4"/>
        </w:rPr>
        <w:t xml:space="preserve"> </w:t>
      </w:r>
      <w:r>
        <w:rPr>
          <w:rFonts w:cs="Arial"/>
          <w:color w:val="58595B"/>
        </w:rPr>
        <w:t xml:space="preserve">the </w:t>
      </w:r>
      <w:r>
        <w:rPr>
          <w:color w:val="58595B"/>
        </w:rPr>
        <w:t>School’s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Adviser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(or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Diocesan/Church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Authority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church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schools).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394"/>
        </w:tabs>
        <w:ind w:left="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Social</w:t>
      </w:r>
      <w:r>
        <w:rPr>
          <w:rFonts w:ascii="Arial" w:eastAsia="Arial" w:hAnsi="Arial" w:cs="Arial"/>
          <w:b/>
          <w:bCs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Media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140"/>
      </w:pPr>
      <w:r>
        <w:rPr>
          <w:color w:val="58595B"/>
        </w:rPr>
        <w:t>Whilst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accepts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complainants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right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opinion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make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public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through</w:t>
      </w:r>
      <w:r>
        <w:rPr>
          <w:color w:val="58595B"/>
          <w:w w:val="10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media,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complainants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reminded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entitled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media</w:t>
      </w:r>
      <w:r>
        <w:rPr>
          <w:color w:val="58595B"/>
          <w:w w:val="10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defame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harass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governors.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numPr>
          <w:ilvl w:val="0"/>
          <w:numId w:val="9"/>
        </w:numPr>
        <w:tabs>
          <w:tab w:val="left" w:pos="591"/>
        </w:tabs>
        <w:ind w:left="591" w:hanging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Calculation</w:t>
      </w:r>
      <w:r>
        <w:rPr>
          <w:rFonts w:ascii="Arial" w:eastAsia="Arial" w:hAnsi="Arial" w:cs="Arial"/>
          <w:b/>
          <w:bCs/>
          <w:color w:val="58595B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58595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time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left="114" w:right="354"/>
        <w:rPr>
          <w:color w:val="58595B"/>
        </w:rPr>
      </w:pPr>
      <w:r>
        <w:rPr>
          <w:color w:val="58595B"/>
        </w:rPr>
        <w:t>All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references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7"/>
        </w:rPr>
        <w:t>P</w:t>
      </w:r>
      <w:r>
        <w:rPr>
          <w:color w:val="58595B"/>
        </w:rPr>
        <w:t>olicy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‘days’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mean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therefore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not</w:t>
      </w:r>
      <w:r>
        <w:rPr>
          <w:color w:val="58595B"/>
          <w:w w:val="102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weekends,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holidays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INSET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days.</w:t>
      </w:r>
    </w:p>
    <w:p w:rsidR="00631BB7" w:rsidRDefault="00631BB7" w:rsidP="00631BB7">
      <w:pPr>
        <w:pStyle w:val="BodyText"/>
        <w:spacing w:line="250" w:lineRule="auto"/>
        <w:ind w:left="114" w:right="354"/>
      </w:pPr>
    </w:p>
    <w:p w:rsidR="00631BB7" w:rsidRDefault="00631BB7" w:rsidP="00631BB7">
      <w:pPr>
        <w:numPr>
          <w:ilvl w:val="0"/>
          <w:numId w:val="9"/>
        </w:numPr>
        <w:tabs>
          <w:tab w:val="left" w:pos="576"/>
        </w:tabs>
        <w:spacing w:before="67"/>
        <w:ind w:left="576" w:hanging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Next</w:t>
      </w:r>
      <w:r>
        <w:rPr>
          <w:rFonts w:ascii="Arial" w:eastAsia="Arial" w:hAnsi="Arial" w:cs="Arial"/>
          <w:b/>
          <w:bCs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stage</w:t>
      </w:r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right="158"/>
      </w:pPr>
      <w:r>
        <w:rPr>
          <w:color w:val="58595B"/>
        </w:rPr>
        <w:t>Complainants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remain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unsatisfied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outcome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refer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Secretary</w:t>
      </w:r>
      <w:r>
        <w:rPr>
          <w:color w:val="58595B"/>
          <w:w w:val="9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State for Education.</w:t>
      </w:r>
    </w:p>
    <w:p w:rsidR="00631BB7" w:rsidRDefault="00631BB7" w:rsidP="00631BB7">
      <w:pPr>
        <w:spacing w:before="8" w:line="280" w:lineRule="exact"/>
        <w:rPr>
          <w:sz w:val="28"/>
          <w:szCs w:val="28"/>
        </w:rPr>
      </w:pPr>
    </w:p>
    <w:p w:rsidR="00631BB7" w:rsidRDefault="00631BB7" w:rsidP="00631BB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58595B"/>
          <w:sz w:val="24"/>
          <w:szCs w:val="24"/>
        </w:rPr>
        <w:t>National</w:t>
      </w:r>
      <w:r>
        <w:rPr>
          <w:rFonts w:ascii="Arial" w:eastAsia="Arial" w:hAnsi="Arial" w:cs="Arial"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58595B"/>
          <w:sz w:val="24"/>
          <w:szCs w:val="24"/>
        </w:rPr>
        <w:t>Helpline:</w:t>
      </w:r>
      <w:r>
        <w:rPr>
          <w:rFonts w:ascii="Arial" w:eastAsia="Arial" w:hAnsi="Arial" w:cs="Arial"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0370</w:t>
      </w:r>
      <w:r>
        <w:rPr>
          <w:rFonts w:ascii="Arial" w:eastAsia="Arial" w:hAnsi="Arial" w:cs="Arial"/>
          <w:b/>
          <w:bCs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000</w:t>
      </w:r>
      <w:r>
        <w:rPr>
          <w:rFonts w:ascii="Arial" w:eastAsia="Arial" w:hAnsi="Arial" w:cs="Arial"/>
          <w:b/>
          <w:bCs/>
          <w:color w:val="58595B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2288</w:t>
      </w:r>
    </w:p>
    <w:p w:rsidR="00631BB7" w:rsidRDefault="00631BB7" w:rsidP="00631BB7">
      <w:pPr>
        <w:spacing w:before="12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58595B"/>
          <w:sz w:val="24"/>
          <w:szCs w:val="24"/>
        </w:rPr>
        <w:t>On</w:t>
      </w:r>
      <w:r>
        <w:rPr>
          <w:rFonts w:ascii="Arial" w:eastAsia="Arial" w:hAnsi="Arial" w:cs="Arial"/>
          <w:color w:val="58595B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58595B"/>
          <w:sz w:val="24"/>
          <w:szCs w:val="24"/>
        </w:rPr>
        <w:t>line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58595B"/>
          <w:spacing w:val="-26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b/>
            <w:bCs/>
            <w:color w:val="58595B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58595B"/>
            <w:spacing w:val="-17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58595B"/>
            <w:sz w:val="24"/>
            <w:szCs w:val="24"/>
          </w:rPr>
          <w:t>.education.go</w:t>
        </w:r>
        <w:r>
          <w:rPr>
            <w:rFonts w:ascii="Arial" w:eastAsia="Arial" w:hAnsi="Arial" w:cs="Arial"/>
            <w:b/>
            <w:bCs/>
            <w:color w:val="58595B"/>
            <w:spacing w:val="-17"/>
            <w:sz w:val="24"/>
            <w:szCs w:val="24"/>
          </w:rPr>
          <w:t>v</w:t>
        </w:r>
        <w:r>
          <w:rPr>
            <w:rFonts w:ascii="Arial" w:eastAsia="Arial" w:hAnsi="Arial" w:cs="Arial"/>
            <w:b/>
            <w:bCs/>
            <w:color w:val="58595B"/>
            <w:sz w:val="24"/>
            <w:szCs w:val="24"/>
          </w:rPr>
          <w:t>.uk/help/contactus</w:t>
        </w:r>
      </w:hyperlink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631BB7">
      <w:pPr>
        <w:pStyle w:val="BodyText"/>
        <w:spacing w:line="250" w:lineRule="auto"/>
        <w:ind w:right="7758"/>
      </w:pP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writing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to:</w:t>
      </w:r>
      <w:r>
        <w:rPr>
          <w:color w:val="58595B"/>
          <w:w w:val="104"/>
        </w:rPr>
        <w:t xml:space="preserve"> </w:t>
      </w:r>
      <w:r>
        <w:rPr>
          <w:color w:val="58595B"/>
        </w:rPr>
        <w:t>Department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Education,</w:t>
      </w:r>
      <w:r>
        <w:rPr>
          <w:color w:val="58595B"/>
          <w:w w:val="101"/>
        </w:rPr>
        <w:t xml:space="preserve"> </w:t>
      </w:r>
      <w:r>
        <w:rPr>
          <w:rFonts w:cs="Arial"/>
          <w:color w:val="58595B"/>
        </w:rPr>
        <w:t>School</w:t>
      </w:r>
      <w:r>
        <w:rPr>
          <w:rFonts w:cs="Arial"/>
          <w:color w:val="58595B"/>
          <w:spacing w:val="12"/>
        </w:rPr>
        <w:t xml:space="preserve"> </w:t>
      </w:r>
      <w:r>
        <w:rPr>
          <w:rFonts w:cs="Arial"/>
          <w:color w:val="58595B"/>
        </w:rPr>
        <w:t>Complaints</w:t>
      </w:r>
      <w:r>
        <w:rPr>
          <w:rFonts w:cs="Arial"/>
          <w:color w:val="58595B"/>
          <w:spacing w:val="12"/>
        </w:rPr>
        <w:t xml:space="preserve"> </w:t>
      </w:r>
      <w:r>
        <w:rPr>
          <w:rFonts w:cs="Arial"/>
          <w:color w:val="58595B"/>
        </w:rPr>
        <w:t xml:space="preserve">Unit </w:t>
      </w:r>
      <w:r>
        <w:rPr>
          <w:color w:val="58595B"/>
        </w:rPr>
        <w:t>2nd.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Floor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Piccadilly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Gate</w:t>
      </w:r>
      <w:r>
        <w:rPr>
          <w:color w:val="58595B"/>
          <w:w w:val="98"/>
        </w:rPr>
        <w:t xml:space="preserve"> </w:t>
      </w:r>
      <w:r>
        <w:rPr>
          <w:color w:val="58595B"/>
        </w:rPr>
        <w:t>Stove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Street,</w:t>
      </w:r>
    </w:p>
    <w:p w:rsidR="00631BB7" w:rsidRDefault="00631BB7" w:rsidP="00631BB7">
      <w:pPr>
        <w:pStyle w:val="BodyText"/>
      </w:pPr>
      <w:r>
        <w:rPr>
          <w:color w:val="58595B"/>
        </w:rPr>
        <w:t>Mancheste</w:t>
      </w:r>
      <w:r>
        <w:rPr>
          <w:color w:val="58595B"/>
          <w:spacing w:val="-24"/>
        </w:rPr>
        <w:t>r</w:t>
      </w:r>
      <w:r>
        <w:rPr>
          <w:color w:val="58595B"/>
        </w:rPr>
        <w:t>,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M1</w:t>
      </w:r>
      <w:proofErr w:type="spellEnd"/>
      <w:r>
        <w:rPr>
          <w:color w:val="58595B"/>
          <w:spacing w:val="-11"/>
        </w:rPr>
        <w:t xml:space="preserve"> </w:t>
      </w:r>
      <w:proofErr w:type="spellStart"/>
      <w:r>
        <w:rPr>
          <w:color w:val="58595B"/>
        </w:rPr>
        <w:t>2WD</w:t>
      </w:r>
      <w:proofErr w:type="spellEnd"/>
    </w:p>
    <w:p w:rsidR="00631BB7" w:rsidRDefault="00631BB7" w:rsidP="00631BB7">
      <w:pPr>
        <w:spacing w:line="100" w:lineRule="exact"/>
        <w:rPr>
          <w:sz w:val="10"/>
          <w:szCs w:val="10"/>
        </w:rPr>
      </w:pPr>
    </w:p>
    <w:p w:rsidR="00631BB7" w:rsidRDefault="00631BB7" w:rsidP="00631BB7">
      <w:pPr>
        <w:spacing w:line="200" w:lineRule="exact"/>
        <w:rPr>
          <w:sz w:val="20"/>
          <w:szCs w:val="20"/>
        </w:rPr>
      </w:pPr>
    </w:p>
    <w:p w:rsidR="00631BB7" w:rsidRDefault="00631BB7" w:rsidP="00F45A28">
      <w:pPr>
        <w:pStyle w:val="BodyText"/>
        <w:spacing w:line="250" w:lineRule="auto"/>
        <w:ind w:right="192"/>
        <w:rPr>
          <w:color w:val="58595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29C08E9" wp14:editId="470EA1FE">
                <wp:simplePos x="0" y="0"/>
                <wp:positionH relativeFrom="page">
                  <wp:posOffset>457200</wp:posOffset>
                </wp:positionH>
                <wp:positionV relativeFrom="paragraph">
                  <wp:posOffset>1271270</wp:posOffset>
                </wp:positionV>
                <wp:extent cx="1270" cy="1270"/>
                <wp:effectExtent l="9525" t="14605" r="8255" b="12700"/>
                <wp:wrapNone/>
                <wp:docPr id="1074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2002"/>
                          <a:chExt cx="2" cy="2"/>
                        </a:xfrm>
                      </wpg:grpSpPr>
                      <wps:wsp>
                        <wps:cNvPr id="1075" name="Freeform 967"/>
                        <wps:cNvSpPr>
                          <a:spLocks/>
                        </wps:cNvSpPr>
                        <wps:spPr bwMode="auto">
                          <a:xfrm>
                            <a:off x="720" y="200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F00A3" id="Group 966" o:spid="_x0000_s1026" style="position:absolute;margin-left:36pt;margin-top:100.1pt;width:.1pt;height:.1pt;z-index:-251648000;mso-position-horizontal-relative:page" coordorigin="720,200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">
                <v:shape id="Freeform 967" o:spid="_x0000_s1027" style="position:absolute;left:720;top:200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bW8QA&#10;AADdAAAADwAAAGRycy9kb3ducmV2LnhtbERPTWvCQBC9C/6HZQRvuonSWqKriCgUehBTCz0O2TGb&#10;Njsbs1tN++u7guBtHu9zFqvO1uJCra8cK0jHCQjiwumKSwXH993oBYQPyBprx6Tglzyslv3eAjPt&#10;rnygSx5KEUPYZ6jAhNBkUvrCkEU/dg1x5E6utRgibEupW7zGcFvLSZI8S4sVxwaDDW0MFd/5j1Xw&#10;1c3+ps64/Wd6PqZvgfPt4SNXajjo1nMQgbrwEN/drzrOT2ZPcPsmn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m1vEAAAA3Q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58595B"/>
        </w:rPr>
        <w:t>The role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Secretary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review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School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has followed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their published</w:t>
      </w:r>
      <w:r>
        <w:rPr>
          <w:color w:val="58595B"/>
          <w:w w:val="103"/>
        </w:rPr>
        <w:t xml:space="preserve"> </w:t>
      </w:r>
      <w:r>
        <w:rPr>
          <w:color w:val="58595B"/>
        </w:rPr>
        <w:t>procedures.</w:t>
      </w:r>
      <w:r>
        <w:rPr>
          <w:color w:val="58595B"/>
          <w:spacing w:val="6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Secretary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State (via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Department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of Education)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facilitate a</w:t>
      </w:r>
      <w:r>
        <w:rPr>
          <w:color w:val="58595B"/>
          <w:w w:val="97"/>
        </w:rPr>
        <w:t xml:space="preserve"> </w:t>
      </w:r>
      <w:r>
        <w:rPr>
          <w:color w:val="58595B"/>
        </w:rPr>
        <w:t>rehearing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 w:rsidR="00F45A28">
        <w:rPr>
          <w:color w:val="58595B"/>
        </w:rPr>
        <w:t>complaint</w:t>
      </w:r>
    </w:p>
    <w:p w:rsidR="00F45A28" w:rsidRDefault="00F45A28" w:rsidP="00F45A28">
      <w:pPr>
        <w:pStyle w:val="BodyText"/>
        <w:spacing w:line="250" w:lineRule="auto"/>
        <w:ind w:right="192"/>
        <w:rPr>
          <w:color w:val="58595B"/>
        </w:rPr>
      </w:pPr>
    </w:p>
    <w:p w:rsidR="00F45A28" w:rsidRDefault="00F45A28" w:rsidP="00F45A28">
      <w:pPr>
        <w:pStyle w:val="BodyText"/>
        <w:spacing w:line="250" w:lineRule="auto"/>
        <w:ind w:left="0" w:right="192"/>
        <w:sectPr w:rsidR="00F45A2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40"/>
          <w:pgMar w:top="720" w:right="600" w:bottom="720" w:left="620" w:header="0" w:footer="530" w:gutter="0"/>
          <w:pgNumType w:start="13"/>
          <w:cols w:space="720"/>
        </w:sectPr>
      </w:pPr>
      <w:bookmarkStart w:id="0" w:name="_GoBack"/>
      <w:bookmarkEnd w:id="0"/>
    </w:p>
    <w:p w:rsidR="00C74885" w:rsidRDefault="00C74885" w:rsidP="00F45A28"/>
    <w:sectPr w:rsidR="00C7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B7" w:rsidRDefault="00631BB7" w:rsidP="00631BB7">
      <w:r>
        <w:separator/>
      </w:r>
    </w:p>
  </w:endnote>
  <w:endnote w:type="continuationSeparator" w:id="0">
    <w:p w:rsidR="00631BB7" w:rsidRDefault="00631BB7" w:rsidP="0063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244A6C8" wp14:editId="3EBF0020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6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64" name="Group 61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59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D7BB3" id="Group 58" o:spid="_x0000_s1026" style="position:absolute;margin-left:37.5pt;margin-top:805.4pt;width:522.3pt;height:1pt;z-index:-251646976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">
              <v:group id="Group 61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<v:shape id="Freeform 62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WX8QA&#10;AADbAAAADwAAAGRycy9kb3ducmV2LnhtbESPT4vCMBTE7wv7HcJb8LamChbpGsU/iCIe3O568PZo&#10;3rZlm5eSRK3f3giCx2FmfsNMZp1pxIWcry0rGPQTEMSF1TWXCn5/1p9jED4ga2wsk4IbeZhN398m&#10;mGl75W+65KEUEcI+QwVVCG0mpS8qMuj7tiWO3p91BkOUrpTa4TXCTSOHSZJKgzXHhQpbWlZU/Odn&#10;o2Dn0n29X9lTl7pisdnlc14eD0r1Prr5F4hAXXiFn+2tVpCO4P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Vl/EAAAA2wAAAA8AAAAAAAAAAAAAAAAAmAIAAGRycy9k&#10;b3ducmV2LnhtbFBLBQYAAAAABAAEAPUAAACJAwAAAAA=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59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shape id="Freeform 60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3HsQA&#10;AADbAAAADwAAAGRycy9kb3ducmV2LnhtbESPQWvCQBSE74L/YXlCb7pJCyrRVUQsCD2I0UKPj+wz&#10;mzb7NmZXTf313YLgcZiZb5j5srO1uFLrK8cK0lECgrhwuuJSwfHwPpyC8AFZY+2YFPySh+Wi35tj&#10;pt2N93TNQykihH2GCkwITSalLwxZ9CPXEEfv5FqLIcq2lLrFW4TbWr4myVharDguGGxobaj4yS9W&#10;wXc3ub8543Zf6fmYfgTON/vPXKmXQbeagQjUhWf40d5qBeMJ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9x7EAAAA2w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074B1AD" wp14:editId="57D122D2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58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59" name="Group 66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60" name="Freeform 67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4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3F173" id="Group 63" o:spid="_x0000_s1026" style="position:absolute;margin-left:37.5pt;margin-top:805.4pt;width:522.3pt;height:1pt;z-index:-251648000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">
              <v:group id="Group 66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shape id="Freeform 67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1x8AA&#10;AADbAAAADwAAAGRycy9kb3ducmV2LnhtbERPy4rCMBTdD/gP4QruxlQXRapRfCCKuNDqLGZ3ae60&#10;ZZqbkkStf28WgsvDec8WnWnEnZyvLSsYDRMQxIXVNZcKrpft9wSED8gaG8uk4EkeFvPe1wwzbR98&#10;pnseShFD2GeooAqhzaT0RUUG/dC2xJH7s85giNCVUjt8xHDTyHGSpNJgzbGhwpbWFRX/+c0oOLj0&#10;WB839rdLXbHaHfIlr39OSg363XIKIlAXPuK3e68VpHF9/BJ/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L1x8AAAADbAAAADwAAAAAAAAAAAAAAAACYAgAAZHJzL2Rvd25y&#10;ZXYueG1sUEsFBgAAAAAEAAQA9QAAAIUDAAAAAA==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64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Freeform 65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UhsQA&#10;AADbAAAADwAAAGRycy9kb3ducmV2LnhtbESPQWvCQBSE70L/w/IKvekmFlSiq5TSQqEHMSp4fGSf&#10;2Wj2bZrdavTXu4LgcZiZb5jZorO1OFHrK8cK0kECgrhwuuJSwWb93Z+A8AFZY+2YFFzIw2L+0pth&#10;pt2ZV3TKQykihH2GCkwITSalLwxZ9APXEEdv71qLIcq2lLrFc4TbWg6TZCQtVhwXDDb0aag45v9W&#10;waEbX9+dcctd+rdJfwPnX6ttrtTba/cxBRGoC8/wo/2jFYyG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VIbEAAAA2w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B7" w:rsidRDefault="00631BB7" w:rsidP="00631BB7">
      <w:r>
        <w:separator/>
      </w:r>
    </w:p>
  </w:footnote>
  <w:footnote w:type="continuationSeparator" w:id="0">
    <w:p w:rsidR="00631BB7" w:rsidRDefault="00631BB7" w:rsidP="0063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 w:rsidP="00E428C6">
    <w:pPr>
      <w:pStyle w:val="Header"/>
      <w:jc w:val="right"/>
    </w:pPr>
  </w:p>
  <w:p w:rsidR="00E428C6" w:rsidRDefault="00E428C6" w:rsidP="00E428C6">
    <w:pPr>
      <w:pStyle w:val="Header"/>
      <w:jc w:val="right"/>
    </w:pPr>
  </w:p>
  <w:p w:rsidR="00E428C6" w:rsidRPr="00E428C6" w:rsidRDefault="00E428C6" w:rsidP="00E428C6">
    <w:pPr>
      <w:pStyle w:val="Header"/>
      <w:jc w:val="center"/>
      <w:rPr>
        <w:rFonts w:ascii="Arial" w:hAnsi="Arial" w:cs="Arial"/>
        <w:b/>
        <w:color w:val="FF0000"/>
        <w:sz w:val="24"/>
        <w:szCs w:val="24"/>
      </w:rPr>
    </w:pPr>
    <w:r w:rsidRPr="00E428C6">
      <w:rPr>
        <w:rFonts w:ascii="Arial" w:eastAsiaTheme="minorEastAsia" w:hAnsi="Arial" w:cs="Arial"/>
        <w:b/>
        <w:color w:val="FF0000"/>
        <w:sz w:val="24"/>
        <w:szCs w:val="24"/>
      </w:rPr>
      <w:fldChar w:fldCharType="begin"/>
    </w:r>
    <w:r w:rsidRPr="00E428C6">
      <w:rPr>
        <w:rFonts w:ascii="Arial" w:hAnsi="Arial" w:cs="Arial"/>
        <w:b/>
        <w:color w:val="FF0000"/>
        <w:sz w:val="24"/>
        <w:szCs w:val="24"/>
      </w:rPr>
      <w:instrText xml:space="preserve"> PAGE   \* MERGEFORMAT </w:instrText>
    </w:r>
    <w:r w:rsidRPr="00E428C6">
      <w:rPr>
        <w:rFonts w:ascii="Arial" w:eastAsiaTheme="minorEastAsia" w:hAnsi="Arial" w:cs="Arial"/>
        <w:b/>
        <w:color w:val="FF0000"/>
        <w:sz w:val="24"/>
        <w:szCs w:val="24"/>
      </w:rPr>
      <w:fldChar w:fldCharType="separate"/>
    </w:r>
    <w:r w:rsidR="00F45A28" w:rsidRPr="00F45A28">
      <w:rPr>
        <w:rFonts w:ascii="Arial" w:eastAsiaTheme="majorEastAsia" w:hAnsi="Arial" w:cs="Arial"/>
        <w:b/>
        <w:noProof/>
        <w:color w:val="FF0000"/>
        <w:sz w:val="24"/>
        <w:szCs w:val="24"/>
      </w:rPr>
      <w:t>3</w:t>
    </w:r>
    <w:r w:rsidRPr="00E428C6">
      <w:rPr>
        <w:rFonts w:ascii="Arial" w:eastAsiaTheme="majorEastAsia" w:hAnsi="Arial" w:cs="Arial"/>
        <w:b/>
        <w:noProof/>
        <w:color w:val="FF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EBEA6F6" wp14:editId="6317ECDB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442595" cy="457200"/>
              <wp:effectExtent l="0" t="0" r="5080" b="9525"/>
              <wp:wrapNone/>
              <wp:docPr id="7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2595" cy="457200"/>
                        <a:chOff x="720" y="0"/>
                        <a:chExt cx="697" cy="720"/>
                      </a:xfrm>
                    </wpg:grpSpPr>
                    <wps:wsp>
                      <wps:cNvPr id="73" name="Freeform 70"/>
                      <wps:cNvSpPr>
                        <a:spLocks/>
                      </wps:cNvSpPr>
                      <wps:spPr bwMode="auto">
                        <a:xfrm>
                          <a:off x="720" y="0"/>
                          <a:ext cx="697" cy="720"/>
                        </a:xfrm>
                        <a:custGeom>
                          <a:avLst/>
                          <a:gdLst>
                            <a:gd name="T0" fmla="+- 0 1417 720"/>
                            <a:gd name="T1" fmla="*/ T0 w 697"/>
                            <a:gd name="T2" fmla="*/ 0 h 720"/>
                            <a:gd name="T3" fmla="+- 0 720 720"/>
                            <a:gd name="T4" fmla="*/ T3 w 697"/>
                            <a:gd name="T5" fmla="*/ 0 h 720"/>
                            <a:gd name="T6" fmla="+- 0 720 720"/>
                            <a:gd name="T7" fmla="*/ T6 w 697"/>
                            <a:gd name="T8" fmla="*/ 520 h 720"/>
                            <a:gd name="T9" fmla="+- 0 720 720"/>
                            <a:gd name="T10" fmla="*/ T9 w 697"/>
                            <a:gd name="T11" fmla="*/ 555 h 720"/>
                            <a:gd name="T12" fmla="+- 0 726 720"/>
                            <a:gd name="T13" fmla="*/ T12 w 697"/>
                            <a:gd name="T14" fmla="*/ 636 h 720"/>
                            <a:gd name="T15" fmla="+- 0 756 720"/>
                            <a:gd name="T16" fmla="*/ T15 w 697"/>
                            <a:gd name="T17" fmla="*/ 695 h 720"/>
                            <a:gd name="T18" fmla="+- 0 828 720"/>
                            <a:gd name="T19" fmla="*/ T18 w 697"/>
                            <a:gd name="T20" fmla="*/ 717 h 720"/>
                            <a:gd name="T21" fmla="+- 0 921 720"/>
                            <a:gd name="T22" fmla="*/ T21 w 697"/>
                            <a:gd name="T23" fmla="*/ 720 h 720"/>
                            <a:gd name="T24" fmla="+- 0 1253 720"/>
                            <a:gd name="T25" fmla="*/ T24 w 697"/>
                            <a:gd name="T26" fmla="*/ 720 h 720"/>
                            <a:gd name="T27" fmla="+- 0 1333 720"/>
                            <a:gd name="T28" fmla="*/ T27 w 697"/>
                            <a:gd name="T29" fmla="*/ 714 h 720"/>
                            <a:gd name="T30" fmla="+- 0 1392 720"/>
                            <a:gd name="T31" fmla="*/ T30 w 697"/>
                            <a:gd name="T32" fmla="*/ 684 h 720"/>
                            <a:gd name="T33" fmla="+- 0 1414 720"/>
                            <a:gd name="T34" fmla="*/ T33 w 697"/>
                            <a:gd name="T35" fmla="*/ 612 h 720"/>
                            <a:gd name="T36" fmla="+- 0 1417 720"/>
                            <a:gd name="T37" fmla="*/ T36 w 697"/>
                            <a:gd name="T38" fmla="*/ 520 h 720"/>
                            <a:gd name="T39" fmla="+- 0 1417 720"/>
                            <a:gd name="T40" fmla="*/ T39 w 697"/>
                            <a:gd name="T41" fmla="*/ 0 h 72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7" h="720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0" y="555"/>
                              </a:lnTo>
                              <a:lnTo>
                                <a:pt x="6" y="636"/>
                              </a:lnTo>
                              <a:lnTo>
                                <a:pt x="36" y="695"/>
                              </a:lnTo>
                              <a:lnTo>
                                <a:pt x="108" y="717"/>
                              </a:lnTo>
                              <a:lnTo>
                                <a:pt x="201" y="720"/>
                              </a:lnTo>
                              <a:lnTo>
                                <a:pt x="533" y="720"/>
                              </a:lnTo>
                              <a:lnTo>
                                <a:pt x="613" y="714"/>
                              </a:lnTo>
                              <a:lnTo>
                                <a:pt x="672" y="684"/>
                              </a:lnTo>
                              <a:lnTo>
                                <a:pt x="694" y="612"/>
                              </a:lnTo>
                              <a:lnTo>
                                <a:pt x="697" y="52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57AEA7" id="Group 69" o:spid="_x0000_s1026" style="position:absolute;margin-left:36pt;margin-top:0;width:34.85pt;height:36pt;z-index:-251650048;mso-position-horizontal-relative:page;mso-position-vertical-relative:page" coordorigin="720" coordsize="69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">
              <v:shape id="Freeform 70" o:spid="_x0000_s1027" style="position:absolute;left:720;width:697;height:720;visibility:visible;mso-wrap-style:square;v-text-anchor:top" coordsize="69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UxsMA&#10;AADbAAAADwAAAGRycy9kb3ducmV2LnhtbESP0WrCQBRE3wv+w3IF3+qmilZiNlIqgdqXWvUDrtnb&#10;JJi9G3ZXk/69Wyj4OMzMGSbbDKYVN3K+sazgZZqAIC6tbrhScDoWzysQPiBrbC2Tgl/ysMlHTxmm&#10;2vb8TbdDqESEsE9RQR1Cl0rpy5oM+qntiKP3Y53BEKWrpHbYR7hp5SxJltJgw3Ghxo7eayovh6uJ&#10;lF1bnHo028t1pxdnt9x/FZ97pSbj4W0NItAQHuH/9odW8DqHv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QUxsMAAADbAAAADwAAAAAAAAAAAAAAAACYAgAAZHJzL2Rv&#10;d25yZXYueG1sUEsFBgAAAAAEAAQA9QAAAIgDAAAAAA==&#10;" path="m697,l,,,520r,35l6,636r30,59l108,717r93,3l533,720r80,-6l672,684r22,-72l697,520,697,xe" fillcolor="#a7a9ac" stroked="f">
                <v:path arrowok="t" o:connecttype="custom" o:connectlocs="697,0;0,0;0,520;0,555;6,636;36,695;108,717;201,720;533,720;613,714;672,684;694,612;697,520;697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E66976" wp14:editId="4D689235">
              <wp:simplePos x="0" y="0"/>
              <wp:positionH relativeFrom="page">
                <wp:posOffset>595630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7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42" w:rsidRDefault="00F45A28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66976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46.9pt;margin-top:8.9pt;width:17.6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dmt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" filled="f" stroked="f">
              <v:textbox inset="0,0,0,0">
                <w:txbxContent>
                  <w:p w:rsidR="00830442" w:rsidRDefault="00F45A28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42" w:rsidRDefault="00F45A2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B60DB9" wp14:editId="7939321E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6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42" w:rsidRDefault="00F45A28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60DB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535.3pt;margin-top:8.9pt;width:17.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" filled="f" stroked="f">
              <v:textbox inset="0,0,0,0">
                <w:txbxContent>
                  <w:p w:rsidR="00830442" w:rsidRDefault="00F45A28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456"/>
    <w:multiLevelType w:val="hybridMultilevel"/>
    <w:tmpl w:val="9C76DB16"/>
    <w:lvl w:ilvl="0" w:tplc="89FAB51E">
      <w:start w:val="1"/>
      <w:numFmt w:val="lowerLetter"/>
      <w:lvlText w:val="(%1)"/>
      <w:lvlJc w:val="left"/>
      <w:pPr>
        <w:ind w:hanging="424"/>
        <w:jc w:val="left"/>
      </w:pPr>
      <w:rPr>
        <w:rFonts w:ascii="Arial" w:eastAsia="Arial" w:hAnsi="Arial" w:hint="default"/>
        <w:color w:val="58595B"/>
        <w:w w:val="99"/>
        <w:sz w:val="24"/>
        <w:szCs w:val="24"/>
      </w:rPr>
    </w:lvl>
    <w:lvl w:ilvl="1" w:tplc="BB24C56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B7B65B8E">
      <w:start w:val="1"/>
      <w:numFmt w:val="bullet"/>
      <w:lvlText w:val="•"/>
      <w:lvlJc w:val="left"/>
      <w:rPr>
        <w:rFonts w:hint="default"/>
      </w:rPr>
    </w:lvl>
    <w:lvl w:ilvl="3" w:tplc="C4347A80">
      <w:start w:val="1"/>
      <w:numFmt w:val="bullet"/>
      <w:lvlText w:val="•"/>
      <w:lvlJc w:val="left"/>
      <w:rPr>
        <w:rFonts w:hint="default"/>
      </w:rPr>
    </w:lvl>
    <w:lvl w:ilvl="4" w:tplc="169CBCE0">
      <w:start w:val="1"/>
      <w:numFmt w:val="bullet"/>
      <w:lvlText w:val="•"/>
      <w:lvlJc w:val="left"/>
      <w:rPr>
        <w:rFonts w:hint="default"/>
      </w:rPr>
    </w:lvl>
    <w:lvl w:ilvl="5" w:tplc="53182784">
      <w:start w:val="1"/>
      <w:numFmt w:val="bullet"/>
      <w:lvlText w:val="•"/>
      <w:lvlJc w:val="left"/>
      <w:rPr>
        <w:rFonts w:hint="default"/>
      </w:rPr>
    </w:lvl>
    <w:lvl w:ilvl="6" w:tplc="43242966">
      <w:start w:val="1"/>
      <w:numFmt w:val="bullet"/>
      <w:lvlText w:val="•"/>
      <w:lvlJc w:val="left"/>
      <w:rPr>
        <w:rFonts w:hint="default"/>
      </w:rPr>
    </w:lvl>
    <w:lvl w:ilvl="7" w:tplc="95D0B55C">
      <w:start w:val="1"/>
      <w:numFmt w:val="bullet"/>
      <w:lvlText w:val="•"/>
      <w:lvlJc w:val="left"/>
      <w:rPr>
        <w:rFonts w:hint="default"/>
      </w:rPr>
    </w:lvl>
    <w:lvl w:ilvl="8" w:tplc="1A5E00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61D29C3"/>
    <w:multiLevelType w:val="hybridMultilevel"/>
    <w:tmpl w:val="926821BA"/>
    <w:lvl w:ilvl="0" w:tplc="57BC2196">
      <w:start w:val="1"/>
      <w:numFmt w:val="lowerLetter"/>
      <w:lvlText w:val="(%1)"/>
      <w:lvlJc w:val="left"/>
      <w:pPr>
        <w:ind w:hanging="720"/>
        <w:jc w:val="left"/>
      </w:pPr>
      <w:rPr>
        <w:rFonts w:ascii="Arial" w:eastAsia="Arial" w:hAnsi="Arial" w:hint="default"/>
        <w:color w:val="58595B"/>
        <w:w w:val="99"/>
        <w:sz w:val="24"/>
        <w:szCs w:val="24"/>
      </w:rPr>
    </w:lvl>
    <w:lvl w:ilvl="1" w:tplc="D3F60C20">
      <w:start w:val="1"/>
      <w:numFmt w:val="bullet"/>
      <w:lvlText w:val="•"/>
      <w:lvlJc w:val="left"/>
      <w:pPr>
        <w:ind w:hanging="440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9094130E">
      <w:start w:val="1"/>
      <w:numFmt w:val="bullet"/>
      <w:lvlText w:val="•"/>
      <w:lvlJc w:val="left"/>
      <w:rPr>
        <w:rFonts w:hint="default"/>
      </w:rPr>
    </w:lvl>
    <w:lvl w:ilvl="3" w:tplc="80721B54">
      <w:start w:val="1"/>
      <w:numFmt w:val="bullet"/>
      <w:lvlText w:val="•"/>
      <w:lvlJc w:val="left"/>
      <w:rPr>
        <w:rFonts w:hint="default"/>
      </w:rPr>
    </w:lvl>
    <w:lvl w:ilvl="4" w:tplc="E6F0304C">
      <w:start w:val="1"/>
      <w:numFmt w:val="bullet"/>
      <w:lvlText w:val="•"/>
      <w:lvlJc w:val="left"/>
      <w:rPr>
        <w:rFonts w:hint="default"/>
      </w:rPr>
    </w:lvl>
    <w:lvl w:ilvl="5" w:tplc="62B056C8">
      <w:start w:val="1"/>
      <w:numFmt w:val="bullet"/>
      <w:lvlText w:val="•"/>
      <w:lvlJc w:val="left"/>
      <w:rPr>
        <w:rFonts w:hint="default"/>
      </w:rPr>
    </w:lvl>
    <w:lvl w:ilvl="6" w:tplc="89F4F4DA">
      <w:start w:val="1"/>
      <w:numFmt w:val="bullet"/>
      <w:lvlText w:val="•"/>
      <w:lvlJc w:val="left"/>
      <w:rPr>
        <w:rFonts w:hint="default"/>
      </w:rPr>
    </w:lvl>
    <w:lvl w:ilvl="7" w:tplc="1B2E3C4A">
      <w:start w:val="1"/>
      <w:numFmt w:val="bullet"/>
      <w:lvlText w:val="•"/>
      <w:lvlJc w:val="left"/>
      <w:rPr>
        <w:rFonts w:hint="default"/>
      </w:rPr>
    </w:lvl>
    <w:lvl w:ilvl="8" w:tplc="68969E2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68D6F08"/>
    <w:multiLevelType w:val="hybridMultilevel"/>
    <w:tmpl w:val="C04EE624"/>
    <w:lvl w:ilvl="0" w:tplc="A7FE6402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1" w:tplc="147C4496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89782E56">
      <w:start w:val="1"/>
      <w:numFmt w:val="bullet"/>
      <w:lvlText w:val="•"/>
      <w:lvlJc w:val="left"/>
      <w:rPr>
        <w:rFonts w:hint="default"/>
      </w:rPr>
    </w:lvl>
    <w:lvl w:ilvl="3" w:tplc="1EFE6866">
      <w:start w:val="1"/>
      <w:numFmt w:val="bullet"/>
      <w:lvlText w:val="•"/>
      <w:lvlJc w:val="left"/>
      <w:rPr>
        <w:rFonts w:hint="default"/>
      </w:rPr>
    </w:lvl>
    <w:lvl w:ilvl="4" w:tplc="898AD33A">
      <w:start w:val="1"/>
      <w:numFmt w:val="bullet"/>
      <w:lvlText w:val="•"/>
      <w:lvlJc w:val="left"/>
      <w:rPr>
        <w:rFonts w:hint="default"/>
      </w:rPr>
    </w:lvl>
    <w:lvl w:ilvl="5" w:tplc="15442294">
      <w:start w:val="1"/>
      <w:numFmt w:val="bullet"/>
      <w:lvlText w:val="•"/>
      <w:lvlJc w:val="left"/>
      <w:rPr>
        <w:rFonts w:hint="default"/>
      </w:rPr>
    </w:lvl>
    <w:lvl w:ilvl="6" w:tplc="F572A2F0">
      <w:start w:val="1"/>
      <w:numFmt w:val="bullet"/>
      <w:lvlText w:val="•"/>
      <w:lvlJc w:val="left"/>
      <w:rPr>
        <w:rFonts w:hint="default"/>
      </w:rPr>
    </w:lvl>
    <w:lvl w:ilvl="7" w:tplc="6C044F9A">
      <w:start w:val="1"/>
      <w:numFmt w:val="bullet"/>
      <w:lvlText w:val="•"/>
      <w:lvlJc w:val="left"/>
      <w:rPr>
        <w:rFonts w:hint="default"/>
      </w:rPr>
    </w:lvl>
    <w:lvl w:ilvl="8" w:tplc="3C4C84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AB7EC5"/>
    <w:multiLevelType w:val="hybridMultilevel"/>
    <w:tmpl w:val="434E9CE2"/>
    <w:lvl w:ilvl="0" w:tplc="29923646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1" w:tplc="729E72E4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2" w:tplc="F59E5A8E">
      <w:start w:val="1"/>
      <w:numFmt w:val="bullet"/>
      <w:lvlText w:val="o"/>
      <w:lvlJc w:val="left"/>
      <w:pPr>
        <w:ind w:hanging="420"/>
      </w:pPr>
      <w:rPr>
        <w:rFonts w:ascii="Arial" w:eastAsia="Arial" w:hAnsi="Arial" w:hint="default"/>
        <w:color w:val="58595B"/>
        <w:w w:val="104"/>
        <w:sz w:val="24"/>
        <w:szCs w:val="24"/>
      </w:rPr>
    </w:lvl>
    <w:lvl w:ilvl="3" w:tplc="8F181E02">
      <w:start w:val="1"/>
      <w:numFmt w:val="bullet"/>
      <w:lvlText w:val="•"/>
      <w:lvlJc w:val="left"/>
      <w:rPr>
        <w:rFonts w:hint="default"/>
      </w:rPr>
    </w:lvl>
    <w:lvl w:ilvl="4" w:tplc="8A22E30C">
      <w:start w:val="1"/>
      <w:numFmt w:val="bullet"/>
      <w:lvlText w:val="•"/>
      <w:lvlJc w:val="left"/>
      <w:rPr>
        <w:rFonts w:hint="default"/>
      </w:rPr>
    </w:lvl>
    <w:lvl w:ilvl="5" w:tplc="F580B602">
      <w:start w:val="1"/>
      <w:numFmt w:val="bullet"/>
      <w:lvlText w:val="•"/>
      <w:lvlJc w:val="left"/>
      <w:rPr>
        <w:rFonts w:hint="default"/>
      </w:rPr>
    </w:lvl>
    <w:lvl w:ilvl="6" w:tplc="0E4612F8">
      <w:start w:val="1"/>
      <w:numFmt w:val="bullet"/>
      <w:lvlText w:val="•"/>
      <w:lvlJc w:val="left"/>
      <w:rPr>
        <w:rFonts w:hint="default"/>
      </w:rPr>
    </w:lvl>
    <w:lvl w:ilvl="7" w:tplc="2326E028">
      <w:start w:val="1"/>
      <w:numFmt w:val="bullet"/>
      <w:lvlText w:val="•"/>
      <w:lvlJc w:val="left"/>
      <w:rPr>
        <w:rFonts w:hint="default"/>
      </w:rPr>
    </w:lvl>
    <w:lvl w:ilvl="8" w:tplc="126067B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6069D9"/>
    <w:multiLevelType w:val="hybridMultilevel"/>
    <w:tmpl w:val="04C41A0C"/>
    <w:lvl w:ilvl="0" w:tplc="B122F6BC">
      <w:start w:val="1"/>
      <w:numFmt w:val="decimal"/>
      <w:lvlText w:val="%1."/>
      <w:lvlJc w:val="left"/>
      <w:pPr>
        <w:ind w:hanging="341"/>
        <w:jc w:val="left"/>
      </w:pPr>
      <w:rPr>
        <w:rFonts w:ascii="Arial" w:eastAsia="Arial" w:hAnsi="Arial" w:hint="default"/>
        <w:b/>
        <w:bCs/>
        <w:color w:val="D2232A"/>
        <w:w w:val="102"/>
        <w:sz w:val="24"/>
        <w:szCs w:val="24"/>
      </w:rPr>
    </w:lvl>
    <w:lvl w:ilvl="1" w:tplc="55946AB4">
      <w:start w:val="1"/>
      <w:numFmt w:val="bullet"/>
      <w:lvlText w:val="•"/>
      <w:lvlJc w:val="left"/>
      <w:rPr>
        <w:rFonts w:hint="default"/>
      </w:rPr>
    </w:lvl>
    <w:lvl w:ilvl="2" w:tplc="E1ECD93C">
      <w:start w:val="1"/>
      <w:numFmt w:val="bullet"/>
      <w:lvlText w:val="•"/>
      <w:lvlJc w:val="left"/>
      <w:rPr>
        <w:rFonts w:hint="default"/>
      </w:rPr>
    </w:lvl>
    <w:lvl w:ilvl="3" w:tplc="53A8C5E6">
      <w:start w:val="1"/>
      <w:numFmt w:val="bullet"/>
      <w:lvlText w:val="•"/>
      <w:lvlJc w:val="left"/>
      <w:rPr>
        <w:rFonts w:hint="default"/>
      </w:rPr>
    </w:lvl>
    <w:lvl w:ilvl="4" w:tplc="C290805A">
      <w:start w:val="1"/>
      <w:numFmt w:val="bullet"/>
      <w:lvlText w:val="•"/>
      <w:lvlJc w:val="left"/>
      <w:rPr>
        <w:rFonts w:hint="default"/>
      </w:rPr>
    </w:lvl>
    <w:lvl w:ilvl="5" w:tplc="8DAA5A9A">
      <w:start w:val="1"/>
      <w:numFmt w:val="bullet"/>
      <w:lvlText w:val="•"/>
      <w:lvlJc w:val="left"/>
      <w:rPr>
        <w:rFonts w:hint="default"/>
      </w:rPr>
    </w:lvl>
    <w:lvl w:ilvl="6" w:tplc="190419E6">
      <w:start w:val="1"/>
      <w:numFmt w:val="bullet"/>
      <w:lvlText w:val="•"/>
      <w:lvlJc w:val="left"/>
      <w:rPr>
        <w:rFonts w:hint="default"/>
      </w:rPr>
    </w:lvl>
    <w:lvl w:ilvl="7" w:tplc="ECA0780C">
      <w:start w:val="1"/>
      <w:numFmt w:val="bullet"/>
      <w:lvlText w:val="•"/>
      <w:lvlJc w:val="left"/>
      <w:rPr>
        <w:rFonts w:hint="default"/>
      </w:rPr>
    </w:lvl>
    <w:lvl w:ilvl="8" w:tplc="FDDA295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49A521A"/>
    <w:multiLevelType w:val="hybridMultilevel"/>
    <w:tmpl w:val="03B46E82"/>
    <w:lvl w:ilvl="0" w:tplc="E17A88A6">
      <w:start w:val="1"/>
      <w:numFmt w:val="lowerRoman"/>
      <w:lvlText w:val="(%1)"/>
      <w:lvlJc w:val="left"/>
      <w:pPr>
        <w:ind w:hanging="380"/>
        <w:jc w:val="left"/>
      </w:pPr>
      <w:rPr>
        <w:rFonts w:ascii="Arial" w:eastAsia="Arial" w:hAnsi="Arial" w:hint="default"/>
        <w:b/>
        <w:bCs/>
        <w:color w:val="58595B"/>
        <w:w w:val="107"/>
        <w:sz w:val="24"/>
        <w:szCs w:val="24"/>
      </w:rPr>
    </w:lvl>
    <w:lvl w:ilvl="1" w:tplc="DEDA026E">
      <w:start w:val="1"/>
      <w:numFmt w:val="bullet"/>
      <w:lvlText w:val="•"/>
      <w:lvlJc w:val="left"/>
      <w:rPr>
        <w:rFonts w:hint="default"/>
      </w:rPr>
    </w:lvl>
    <w:lvl w:ilvl="2" w:tplc="B3762336">
      <w:start w:val="1"/>
      <w:numFmt w:val="bullet"/>
      <w:lvlText w:val="•"/>
      <w:lvlJc w:val="left"/>
      <w:rPr>
        <w:rFonts w:hint="default"/>
      </w:rPr>
    </w:lvl>
    <w:lvl w:ilvl="3" w:tplc="2AFECE16">
      <w:start w:val="1"/>
      <w:numFmt w:val="bullet"/>
      <w:lvlText w:val="•"/>
      <w:lvlJc w:val="left"/>
      <w:rPr>
        <w:rFonts w:hint="default"/>
      </w:rPr>
    </w:lvl>
    <w:lvl w:ilvl="4" w:tplc="A63AABFE">
      <w:start w:val="1"/>
      <w:numFmt w:val="bullet"/>
      <w:lvlText w:val="•"/>
      <w:lvlJc w:val="left"/>
      <w:rPr>
        <w:rFonts w:hint="default"/>
      </w:rPr>
    </w:lvl>
    <w:lvl w:ilvl="5" w:tplc="E2DA7824">
      <w:start w:val="1"/>
      <w:numFmt w:val="bullet"/>
      <w:lvlText w:val="•"/>
      <w:lvlJc w:val="left"/>
      <w:rPr>
        <w:rFonts w:hint="default"/>
      </w:rPr>
    </w:lvl>
    <w:lvl w:ilvl="6" w:tplc="6A4EC5DC">
      <w:start w:val="1"/>
      <w:numFmt w:val="bullet"/>
      <w:lvlText w:val="•"/>
      <w:lvlJc w:val="left"/>
      <w:rPr>
        <w:rFonts w:hint="default"/>
      </w:rPr>
    </w:lvl>
    <w:lvl w:ilvl="7" w:tplc="3CB431DA">
      <w:start w:val="1"/>
      <w:numFmt w:val="bullet"/>
      <w:lvlText w:val="•"/>
      <w:lvlJc w:val="left"/>
      <w:rPr>
        <w:rFonts w:hint="default"/>
      </w:rPr>
    </w:lvl>
    <w:lvl w:ilvl="8" w:tplc="EBEA360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013498"/>
    <w:multiLevelType w:val="hybridMultilevel"/>
    <w:tmpl w:val="D7D6E6B0"/>
    <w:lvl w:ilvl="0" w:tplc="A102586E">
      <w:start w:val="1"/>
      <w:numFmt w:val="decimal"/>
      <w:lvlText w:val="%1."/>
      <w:lvlJc w:val="left"/>
      <w:pPr>
        <w:ind w:hanging="281"/>
        <w:jc w:val="left"/>
      </w:pPr>
      <w:rPr>
        <w:rFonts w:ascii="Arial" w:eastAsia="Arial" w:hAnsi="Arial" w:hint="default"/>
        <w:b/>
        <w:bCs/>
        <w:color w:val="58595B"/>
        <w:w w:val="102"/>
        <w:sz w:val="24"/>
        <w:szCs w:val="24"/>
      </w:rPr>
    </w:lvl>
    <w:lvl w:ilvl="1" w:tplc="C4D2687C">
      <w:start w:val="1"/>
      <w:numFmt w:val="bullet"/>
      <w:lvlText w:val="•"/>
      <w:lvlJc w:val="left"/>
      <w:rPr>
        <w:rFonts w:hint="default"/>
      </w:rPr>
    </w:lvl>
    <w:lvl w:ilvl="2" w:tplc="DB0E2BCC">
      <w:start w:val="1"/>
      <w:numFmt w:val="bullet"/>
      <w:lvlText w:val="•"/>
      <w:lvlJc w:val="left"/>
      <w:rPr>
        <w:rFonts w:hint="default"/>
      </w:rPr>
    </w:lvl>
    <w:lvl w:ilvl="3" w:tplc="884894E2">
      <w:start w:val="1"/>
      <w:numFmt w:val="bullet"/>
      <w:lvlText w:val="•"/>
      <w:lvlJc w:val="left"/>
      <w:rPr>
        <w:rFonts w:hint="default"/>
      </w:rPr>
    </w:lvl>
    <w:lvl w:ilvl="4" w:tplc="0F80F31C">
      <w:start w:val="1"/>
      <w:numFmt w:val="bullet"/>
      <w:lvlText w:val="•"/>
      <w:lvlJc w:val="left"/>
      <w:rPr>
        <w:rFonts w:hint="default"/>
      </w:rPr>
    </w:lvl>
    <w:lvl w:ilvl="5" w:tplc="1A9C3652">
      <w:start w:val="1"/>
      <w:numFmt w:val="bullet"/>
      <w:lvlText w:val="•"/>
      <w:lvlJc w:val="left"/>
      <w:rPr>
        <w:rFonts w:hint="default"/>
      </w:rPr>
    </w:lvl>
    <w:lvl w:ilvl="6" w:tplc="62140AEA">
      <w:start w:val="1"/>
      <w:numFmt w:val="bullet"/>
      <w:lvlText w:val="•"/>
      <w:lvlJc w:val="left"/>
      <w:rPr>
        <w:rFonts w:hint="default"/>
      </w:rPr>
    </w:lvl>
    <w:lvl w:ilvl="7" w:tplc="1BD411E4">
      <w:start w:val="1"/>
      <w:numFmt w:val="bullet"/>
      <w:lvlText w:val="•"/>
      <w:lvlJc w:val="left"/>
      <w:rPr>
        <w:rFonts w:hint="default"/>
      </w:rPr>
    </w:lvl>
    <w:lvl w:ilvl="8" w:tplc="B158F40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9FF295E"/>
    <w:multiLevelType w:val="hybridMultilevel"/>
    <w:tmpl w:val="8C24CF14"/>
    <w:lvl w:ilvl="0" w:tplc="B0508882">
      <w:start w:val="1"/>
      <w:numFmt w:val="decimal"/>
      <w:lvlText w:val="%1."/>
      <w:lvlJc w:val="left"/>
      <w:pPr>
        <w:ind w:hanging="461"/>
        <w:jc w:val="left"/>
      </w:pPr>
      <w:rPr>
        <w:rFonts w:ascii="Arial" w:eastAsia="Arial" w:hAnsi="Arial" w:hint="default"/>
        <w:color w:val="58595B"/>
        <w:w w:val="98"/>
        <w:sz w:val="24"/>
        <w:szCs w:val="24"/>
      </w:rPr>
    </w:lvl>
    <w:lvl w:ilvl="1" w:tplc="542EE5FA">
      <w:start w:val="1"/>
      <w:numFmt w:val="bullet"/>
      <w:lvlText w:val="•"/>
      <w:lvlJc w:val="left"/>
      <w:rPr>
        <w:rFonts w:hint="default"/>
      </w:rPr>
    </w:lvl>
    <w:lvl w:ilvl="2" w:tplc="27E4CDB6">
      <w:start w:val="1"/>
      <w:numFmt w:val="bullet"/>
      <w:lvlText w:val="•"/>
      <w:lvlJc w:val="left"/>
      <w:rPr>
        <w:rFonts w:hint="default"/>
      </w:rPr>
    </w:lvl>
    <w:lvl w:ilvl="3" w:tplc="449EB9B8">
      <w:start w:val="1"/>
      <w:numFmt w:val="bullet"/>
      <w:lvlText w:val="•"/>
      <w:lvlJc w:val="left"/>
      <w:rPr>
        <w:rFonts w:hint="default"/>
      </w:rPr>
    </w:lvl>
    <w:lvl w:ilvl="4" w:tplc="7EA4E4B2">
      <w:start w:val="1"/>
      <w:numFmt w:val="bullet"/>
      <w:lvlText w:val="•"/>
      <w:lvlJc w:val="left"/>
      <w:rPr>
        <w:rFonts w:hint="default"/>
      </w:rPr>
    </w:lvl>
    <w:lvl w:ilvl="5" w:tplc="1702EA9E">
      <w:start w:val="1"/>
      <w:numFmt w:val="bullet"/>
      <w:lvlText w:val="•"/>
      <w:lvlJc w:val="left"/>
      <w:rPr>
        <w:rFonts w:hint="default"/>
      </w:rPr>
    </w:lvl>
    <w:lvl w:ilvl="6" w:tplc="52005D84">
      <w:start w:val="1"/>
      <w:numFmt w:val="bullet"/>
      <w:lvlText w:val="•"/>
      <w:lvlJc w:val="left"/>
      <w:rPr>
        <w:rFonts w:hint="default"/>
      </w:rPr>
    </w:lvl>
    <w:lvl w:ilvl="7" w:tplc="14DA2FCA">
      <w:start w:val="1"/>
      <w:numFmt w:val="bullet"/>
      <w:lvlText w:val="•"/>
      <w:lvlJc w:val="left"/>
      <w:rPr>
        <w:rFonts w:hint="default"/>
      </w:rPr>
    </w:lvl>
    <w:lvl w:ilvl="8" w:tplc="B7F0151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B1267C1"/>
    <w:multiLevelType w:val="hybridMultilevel"/>
    <w:tmpl w:val="61ECF646"/>
    <w:lvl w:ilvl="0" w:tplc="6B4818BE">
      <w:start w:val="1"/>
      <w:numFmt w:val="lowerRoman"/>
      <w:lvlText w:val="%1)"/>
      <w:lvlJc w:val="left"/>
      <w:pPr>
        <w:ind w:hanging="281"/>
        <w:jc w:val="left"/>
      </w:pPr>
      <w:rPr>
        <w:rFonts w:ascii="Arial" w:eastAsia="Arial" w:hAnsi="Arial" w:hint="default"/>
        <w:color w:val="58595B"/>
        <w:sz w:val="22"/>
        <w:szCs w:val="22"/>
      </w:rPr>
    </w:lvl>
    <w:lvl w:ilvl="1" w:tplc="80E2D9FE">
      <w:start w:val="1"/>
      <w:numFmt w:val="bullet"/>
      <w:lvlText w:val="•"/>
      <w:lvlJc w:val="left"/>
      <w:rPr>
        <w:rFonts w:hint="default"/>
      </w:rPr>
    </w:lvl>
    <w:lvl w:ilvl="2" w:tplc="A6544E14">
      <w:start w:val="1"/>
      <w:numFmt w:val="bullet"/>
      <w:lvlText w:val="•"/>
      <w:lvlJc w:val="left"/>
      <w:rPr>
        <w:rFonts w:hint="default"/>
      </w:rPr>
    </w:lvl>
    <w:lvl w:ilvl="3" w:tplc="DA3A9C2C">
      <w:start w:val="1"/>
      <w:numFmt w:val="bullet"/>
      <w:lvlText w:val="•"/>
      <w:lvlJc w:val="left"/>
      <w:rPr>
        <w:rFonts w:hint="default"/>
      </w:rPr>
    </w:lvl>
    <w:lvl w:ilvl="4" w:tplc="CE063DE0">
      <w:start w:val="1"/>
      <w:numFmt w:val="bullet"/>
      <w:lvlText w:val="•"/>
      <w:lvlJc w:val="left"/>
      <w:rPr>
        <w:rFonts w:hint="default"/>
      </w:rPr>
    </w:lvl>
    <w:lvl w:ilvl="5" w:tplc="4274D848">
      <w:start w:val="1"/>
      <w:numFmt w:val="bullet"/>
      <w:lvlText w:val="•"/>
      <w:lvlJc w:val="left"/>
      <w:rPr>
        <w:rFonts w:hint="default"/>
      </w:rPr>
    </w:lvl>
    <w:lvl w:ilvl="6" w:tplc="D1E28198">
      <w:start w:val="1"/>
      <w:numFmt w:val="bullet"/>
      <w:lvlText w:val="•"/>
      <w:lvlJc w:val="left"/>
      <w:rPr>
        <w:rFonts w:hint="default"/>
      </w:rPr>
    </w:lvl>
    <w:lvl w:ilvl="7" w:tplc="1C0AFEAE">
      <w:start w:val="1"/>
      <w:numFmt w:val="bullet"/>
      <w:lvlText w:val="•"/>
      <w:lvlJc w:val="left"/>
      <w:rPr>
        <w:rFonts w:hint="default"/>
      </w:rPr>
    </w:lvl>
    <w:lvl w:ilvl="8" w:tplc="16A401A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CF703A9"/>
    <w:multiLevelType w:val="multilevel"/>
    <w:tmpl w:val="CF581CC0"/>
    <w:lvl w:ilvl="0">
      <w:start w:val="1"/>
      <w:numFmt w:val="decimal"/>
      <w:lvlText w:val="%1."/>
      <w:lvlJc w:val="left"/>
      <w:pPr>
        <w:ind w:hanging="273"/>
        <w:jc w:val="left"/>
      </w:pPr>
      <w:rPr>
        <w:rFonts w:ascii="Arial" w:eastAsia="Arial" w:hAnsi="Arial" w:hint="default"/>
        <w:b/>
        <w:bCs/>
        <w:color w:val="D2232A"/>
        <w:w w:val="102"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color w:val="58595B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58595B"/>
        <w:w w:val="168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7"/>
    <w:rsid w:val="00631BB7"/>
    <w:rsid w:val="0094233E"/>
    <w:rsid w:val="00BE6108"/>
    <w:rsid w:val="00C74885"/>
    <w:rsid w:val="00E428C6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669E11-853C-465E-AA13-CB52A4EF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1BB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31BB7"/>
    <w:pPr>
      <w:spacing w:before="13"/>
      <w:ind w:left="100"/>
      <w:outlineLvl w:val="0"/>
    </w:pPr>
    <w:rPr>
      <w:rFonts w:ascii="Arial" w:eastAsia="Arial" w:hAnsi="Arial"/>
      <w:b/>
      <w:bCs/>
      <w:sz w:val="64"/>
      <w:szCs w:val="64"/>
    </w:rPr>
  </w:style>
  <w:style w:type="paragraph" w:styleId="Heading2">
    <w:name w:val="heading 2"/>
    <w:basedOn w:val="Normal"/>
    <w:link w:val="Heading2Char"/>
    <w:uiPriority w:val="1"/>
    <w:qFormat/>
    <w:rsid w:val="00631BB7"/>
    <w:pPr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1"/>
    <w:qFormat/>
    <w:rsid w:val="00631BB7"/>
    <w:pPr>
      <w:ind w:left="176"/>
      <w:outlineLvl w:val="2"/>
    </w:pPr>
    <w:rPr>
      <w:rFonts w:ascii="Arial" w:eastAsia="Arial" w:hAnsi="Arial"/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1"/>
    <w:qFormat/>
    <w:rsid w:val="00631BB7"/>
    <w:pPr>
      <w:spacing w:before="46"/>
      <w:ind w:left="145"/>
      <w:outlineLvl w:val="3"/>
    </w:pPr>
    <w:rPr>
      <w:rFonts w:ascii="Arial" w:eastAsia="Arial" w:hAnsi="Arial"/>
      <w:b/>
      <w:bCs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631BB7"/>
    <w:pPr>
      <w:spacing w:before="63"/>
      <w:ind w:left="2206"/>
      <w:outlineLvl w:val="4"/>
    </w:pPr>
    <w:rPr>
      <w:rFonts w:ascii="Arial" w:eastAsia="Arial" w:hAnsi="Arial"/>
      <w:sz w:val="33"/>
      <w:szCs w:val="33"/>
    </w:rPr>
  </w:style>
  <w:style w:type="paragraph" w:styleId="Heading6">
    <w:name w:val="heading 6"/>
    <w:basedOn w:val="Normal"/>
    <w:link w:val="Heading6Char"/>
    <w:uiPriority w:val="1"/>
    <w:qFormat/>
    <w:rsid w:val="00631BB7"/>
    <w:pPr>
      <w:ind w:left="100"/>
      <w:outlineLvl w:val="5"/>
    </w:pPr>
    <w:rPr>
      <w:rFonts w:ascii="Arial" w:eastAsia="Arial" w:hAnsi="Arial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631BB7"/>
    <w:pPr>
      <w:ind w:left="145"/>
      <w:outlineLvl w:val="6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1BB7"/>
    <w:rPr>
      <w:rFonts w:ascii="Arial" w:eastAsia="Arial" w:hAnsi="Arial"/>
      <w:b/>
      <w:bCs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31BB7"/>
    <w:rPr>
      <w:rFonts w:ascii="Arial" w:eastAsia="Arial" w:hAnsi="Arial"/>
      <w:b/>
      <w:bCs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31BB7"/>
    <w:rPr>
      <w:rFonts w:ascii="Arial" w:eastAsia="Arial" w:hAnsi="Arial"/>
      <w:b/>
      <w:bCs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31BB7"/>
    <w:rPr>
      <w:rFonts w:ascii="Arial" w:eastAsia="Arial" w:hAnsi="Arial"/>
      <w:b/>
      <w:bCs/>
      <w:sz w:val="40"/>
      <w:szCs w:val="40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31BB7"/>
    <w:rPr>
      <w:rFonts w:ascii="Arial" w:eastAsia="Arial" w:hAnsi="Arial"/>
      <w:sz w:val="33"/>
      <w:szCs w:val="33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31BB7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31BB7"/>
    <w:rPr>
      <w:rFonts w:ascii="Arial" w:eastAsia="Arial" w:hAnsi="Aria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1BB7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1BB7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31BB7"/>
  </w:style>
  <w:style w:type="paragraph" w:customStyle="1" w:styleId="TableParagraph">
    <w:name w:val="Table Paragraph"/>
    <w:basedOn w:val="Normal"/>
    <w:uiPriority w:val="1"/>
    <w:qFormat/>
    <w:rsid w:val="00631BB7"/>
  </w:style>
  <w:style w:type="paragraph" w:styleId="Header">
    <w:name w:val="header"/>
    <w:basedOn w:val="Normal"/>
    <w:link w:val="HeaderChar"/>
    <w:uiPriority w:val="99"/>
    <w:unhideWhenUsed/>
    <w:rsid w:val="00631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1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.uk/help/contact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Scrivens, Margaret</dc:creator>
  <cp:keywords/>
  <dc:description/>
  <cp:lastModifiedBy>Scrivens, Margaret</cp:lastModifiedBy>
  <cp:revision>2</cp:revision>
  <dcterms:created xsi:type="dcterms:W3CDTF">2017-10-09T15:23:00Z</dcterms:created>
  <dcterms:modified xsi:type="dcterms:W3CDTF">2017-10-09T16:30:00Z</dcterms:modified>
</cp:coreProperties>
</file>